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anchor allowOverlap="1" behindDoc="0" distB="36576" distT="36576" distL="36576" distR="36576" hidden="0" layoutInCell="1" locked="0" relativeHeight="0" simplePos="0">
            <wp:simplePos x="0" y="0"/>
            <wp:positionH relativeFrom="page">
              <wp:posOffset>283369</wp:posOffset>
            </wp:positionH>
            <wp:positionV relativeFrom="page">
              <wp:posOffset>285750</wp:posOffset>
            </wp:positionV>
            <wp:extent cx="7046119" cy="771525"/>
            <wp:effectExtent b="0" l="0" r="0" t="0"/>
            <wp:wrapNone/>
            <wp:docPr id="3" name="image1.png"/>
            <a:graphic>
              <a:graphicData uri="http://schemas.openxmlformats.org/drawingml/2006/picture">
                <pic:pic>
                  <pic:nvPicPr>
                    <pic:cNvPr id="0" name="image1.png"/>
                    <pic:cNvPicPr preferRelativeResize="0"/>
                  </pic:nvPicPr>
                  <pic:blipFill>
                    <a:blip r:embed="rId6"/>
                    <a:srcRect b="50000" l="0" r="0" t="0"/>
                    <a:stretch>
                      <a:fillRect/>
                    </a:stretch>
                  </pic:blipFill>
                  <pic:spPr>
                    <a:xfrm>
                      <a:off x="0" y="0"/>
                      <a:ext cx="7046119" cy="77152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381000</wp:posOffset>
            </wp:positionH>
            <wp:positionV relativeFrom="page">
              <wp:posOffset>1344613</wp:posOffset>
            </wp:positionV>
            <wp:extent cx="2120900" cy="1916252"/>
            <wp:effectExtent b="0" l="0" r="0" t="0"/>
            <wp:wrapNone/>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20900" cy="1916252"/>
                    </a:xfrm>
                    <a:prstGeom prst="rect"/>
                    <a:ln/>
                  </pic:spPr>
                </pic:pic>
              </a:graphicData>
            </a:graphic>
          </wp:anchor>
        </w:drawing>
      </w:r>
      <w:r w:rsidDel="00000000" w:rsidR="00000000" w:rsidRPr="00000000">
        <w:rPr>
          <w:rtl w:val="0"/>
        </w:rPr>
      </w:r>
    </w:p>
    <w:tbl>
      <w:tblPr>
        <w:tblStyle w:val="Table1"/>
        <w:tblW w:w="11160.0" w:type="dxa"/>
        <w:jc w:val="left"/>
        <w:tblInd w:w="-2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7530"/>
        <w:tblGridChange w:id="0">
          <w:tblGrid>
            <w:gridCol w:w="3630"/>
            <w:gridCol w:w="7530"/>
          </w:tblGrid>
        </w:tblGridChange>
      </w:tblGrid>
      <w:tr>
        <w:trPr>
          <w:cantSplit w:val="0"/>
          <w:trHeight w:val="13676.968750000007" w:hRule="atLeast"/>
          <w:tblHeader w:val="0"/>
        </w:trPr>
        <w:tc>
          <w:tcPr>
            <w:tcBorders>
              <w:top w:color="000000" w:space="0" w:sz="18" w:val="single"/>
              <w:left w:color="000000" w:space="0" w:sz="18" w:val="single"/>
              <w:bottom w:color="000000" w:space="0" w:sz="18" w:val="single"/>
              <w:right w:color="000000" w:space="0" w:sz="18" w:val="single"/>
            </w:tcBorders>
            <w:shd w:fill="f4cccc"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left"/>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8">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9">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A">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B">
            <w:pPr>
              <w:widowControl w:val="0"/>
              <w:spacing w:line="240" w:lineRule="auto"/>
              <w:jc w:val="center"/>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0C">
            <w:pPr>
              <w:widowControl w:val="0"/>
              <w:spacing w:before="83.28857421875" w:line="243.8477325439453" w:lineRule="auto"/>
              <w:jc w:val="center"/>
              <w:rPr>
                <w:rFonts w:ascii="Roboto" w:cs="Roboto" w:eastAsia="Roboto" w:hAnsi="Roboto"/>
                <w:b w:val="1"/>
                <w:sz w:val="12"/>
                <w:szCs w:val="12"/>
              </w:rPr>
            </w:pPr>
            <w:r w:rsidDel="00000000" w:rsidR="00000000" w:rsidRPr="00000000">
              <w:rPr>
                <w:rtl w:val="0"/>
              </w:rPr>
            </w:r>
          </w:p>
          <w:p w:rsidR="00000000" w:rsidDel="00000000" w:rsidP="00000000" w:rsidRDefault="00000000" w:rsidRPr="00000000" w14:paraId="0000000D">
            <w:pPr>
              <w:widowControl w:val="0"/>
              <w:spacing w:line="240" w:lineRule="auto"/>
              <w:jc w:val="center"/>
              <w:rPr>
                <w:color w:val="38761d"/>
                <w:sz w:val="24"/>
                <w:szCs w:val="24"/>
                <w:u w:val="single"/>
              </w:rPr>
            </w:pPr>
            <w:r w:rsidDel="00000000" w:rsidR="00000000" w:rsidRPr="00000000">
              <w:rPr>
                <w:rtl w:val="0"/>
              </w:rPr>
            </w:r>
          </w:p>
          <w:p w:rsidR="00000000" w:rsidDel="00000000" w:rsidP="00000000" w:rsidRDefault="00000000" w:rsidRPr="00000000" w14:paraId="0000000E">
            <w:pPr>
              <w:widowControl w:val="0"/>
              <w:spacing w:line="240" w:lineRule="auto"/>
              <w:jc w:val="center"/>
              <w:rPr>
                <w:rFonts w:ascii="Roboto" w:cs="Roboto" w:eastAsia="Roboto" w:hAnsi="Roboto"/>
                <w:b w:val="1"/>
                <w:sz w:val="14"/>
                <w:szCs w:val="14"/>
                <w:u w:val="single"/>
              </w:rPr>
            </w:pPr>
            <w:r w:rsidDel="00000000" w:rsidR="00000000" w:rsidRPr="00000000">
              <w:rPr>
                <w:rtl w:val="0"/>
              </w:rPr>
            </w:r>
          </w:p>
          <w:p w:rsidR="00000000" w:rsidDel="00000000" w:rsidP="00000000" w:rsidRDefault="00000000" w:rsidRPr="00000000" w14:paraId="0000000F">
            <w:pPr>
              <w:spacing w:line="240" w:lineRule="auto"/>
              <w:jc w:val="center"/>
              <w:rPr>
                <w:rFonts w:ascii="Berkshire Swash" w:cs="Berkshire Swash" w:eastAsia="Berkshire Swash" w:hAnsi="Berkshire Swash"/>
                <w:color w:val="38761d"/>
                <w:sz w:val="36"/>
                <w:szCs w:val="36"/>
                <w:u w:val="single"/>
              </w:rPr>
            </w:pPr>
            <w:r w:rsidDel="00000000" w:rsidR="00000000" w:rsidRPr="00000000">
              <w:rPr>
                <w:rFonts w:ascii="Berkshire Swash" w:cs="Berkshire Swash" w:eastAsia="Berkshire Swash" w:hAnsi="Berkshire Swash"/>
                <w:color w:val="980000"/>
                <w:sz w:val="40"/>
                <w:szCs w:val="40"/>
                <w:u w:val="single"/>
                <w:rtl w:val="0"/>
              </w:rPr>
              <w:t xml:space="preserve">Ngā tūranga wātea ki te Kura</w:t>
            </w:r>
            <w:r w:rsidDel="00000000" w:rsidR="00000000" w:rsidRPr="00000000">
              <w:rPr>
                <w:rtl w:val="0"/>
              </w:rPr>
            </w:r>
          </w:p>
          <w:p w:rsidR="00000000" w:rsidDel="00000000" w:rsidP="00000000" w:rsidRDefault="00000000" w:rsidRPr="00000000" w14:paraId="00000010">
            <w:pPr>
              <w:spacing w:line="240" w:lineRule="auto"/>
              <w:jc w:val="center"/>
              <w:rPr>
                <w:rFonts w:ascii="Luckiest Guy" w:cs="Luckiest Guy" w:eastAsia="Luckiest Guy" w:hAnsi="Luckiest Guy"/>
                <w:color w:val="b45f06"/>
                <w:sz w:val="18"/>
                <w:szCs w:val="18"/>
                <w:u w:val="single"/>
              </w:rPr>
            </w:pPr>
            <w:r w:rsidDel="00000000" w:rsidR="00000000" w:rsidRPr="00000000">
              <w:rPr>
                <w:rtl w:val="0"/>
              </w:rPr>
            </w:r>
          </w:p>
          <w:p w:rsidR="00000000" w:rsidDel="00000000" w:rsidP="00000000" w:rsidRDefault="00000000" w:rsidRPr="00000000" w14:paraId="00000011">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He tūranga wātea ki konei kei te Kura. Ki te whaipānga koe ki tētahi o ngā turanga nei, tēnā koa imera atu ki te tari, ā, mā rātou ano ngā pepa tono e whakahoki ki a koe.</w:t>
            </w:r>
          </w:p>
          <w:p w:rsidR="00000000" w:rsidDel="00000000" w:rsidP="00000000" w:rsidRDefault="00000000" w:rsidRPr="00000000" w14:paraId="00000012">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We have a few vacancies available here at Kura.  If you are interested in any of the positions below, please make contact with the </w:t>
            </w:r>
            <w:r w:rsidDel="00000000" w:rsidR="00000000" w:rsidRPr="00000000">
              <w:rPr>
                <w:rFonts w:ascii="Roboto" w:cs="Roboto" w:eastAsia="Roboto" w:hAnsi="Roboto"/>
                <w:color w:val="222222"/>
                <w:rtl w:val="0"/>
              </w:rPr>
              <w:t xml:space="preserve">tari</w:t>
            </w:r>
            <w:r w:rsidDel="00000000" w:rsidR="00000000" w:rsidRPr="00000000">
              <w:rPr>
                <w:rFonts w:ascii="Roboto" w:cs="Roboto" w:eastAsia="Roboto" w:hAnsi="Roboto"/>
                <w:color w:val="222222"/>
                <w:rtl w:val="0"/>
              </w:rPr>
              <w:t xml:space="preserve"> and they will send you the application forms.</w:t>
            </w:r>
          </w:p>
          <w:p w:rsidR="00000000" w:rsidDel="00000000" w:rsidP="00000000" w:rsidRDefault="00000000" w:rsidRPr="00000000" w14:paraId="00000014">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5">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6">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1 x Kaiako - Kura Teina - Marautanga o Te Aho Matua</w:t>
            </w:r>
          </w:p>
          <w:p w:rsidR="00000000" w:rsidDel="00000000" w:rsidP="00000000" w:rsidRDefault="00000000" w:rsidRPr="00000000" w14:paraId="00000017">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8">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9">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1 x Kaiawhina - Kura Teina</w:t>
            </w:r>
          </w:p>
          <w:p w:rsidR="00000000" w:rsidDel="00000000" w:rsidP="00000000" w:rsidRDefault="00000000" w:rsidRPr="00000000" w14:paraId="0000001A">
            <w:pPr>
              <w:widowControl w:val="0"/>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1B">
            <w:pPr>
              <w:widowControl w:val="0"/>
              <w:spacing w:line="240" w:lineRule="auto"/>
              <w:jc w:val="center"/>
              <w:rPr>
                <w:rFonts w:ascii="Berkshire Swash" w:cs="Berkshire Swash" w:eastAsia="Berkshire Swash" w:hAnsi="Berkshire Swash"/>
                <w:color w:val="980000"/>
                <w:sz w:val="40"/>
                <w:szCs w:val="40"/>
                <w:u w:val="single"/>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Roboto" w:cs="Roboto" w:eastAsia="Roboto" w:hAnsi="Roboto"/>
                <w:b w:val="1"/>
                <w:color w:val="38761d"/>
                <w:sz w:val="26"/>
                <w:szCs w:val="26"/>
              </w:rPr>
            </w:pPr>
            <w:r w:rsidDel="00000000" w:rsidR="00000000" w:rsidRPr="00000000">
              <w:rPr>
                <w:rFonts w:ascii="Roboto" w:cs="Roboto" w:eastAsia="Roboto" w:hAnsi="Roboto"/>
                <w:b w:val="1"/>
                <w:color w:val="38761d"/>
                <w:sz w:val="26"/>
                <w:szCs w:val="26"/>
                <w:rtl w:val="0"/>
              </w:rPr>
              <w:t xml:space="preserve">Te Kura Kaupapa Māori o Te Raki Paewhenua</w:t>
            </w:r>
          </w:p>
          <w:p w:rsidR="00000000" w:rsidDel="00000000" w:rsidP="00000000" w:rsidRDefault="00000000" w:rsidRPr="00000000" w14:paraId="0000001D">
            <w:pPr>
              <w:widowControl w:val="0"/>
              <w:spacing w:line="240" w:lineRule="auto"/>
              <w:jc w:val="center"/>
              <w:rPr>
                <w:rFonts w:ascii="Roboto" w:cs="Roboto" w:eastAsia="Roboto" w:hAnsi="Roboto"/>
                <w:color w:val="38761d"/>
                <w:sz w:val="26"/>
                <w:szCs w:val="26"/>
              </w:rPr>
            </w:pPr>
            <w:r w:rsidDel="00000000" w:rsidR="00000000" w:rsidRPr="00000000">
              <w:rPr>
                <w:rFonts w:ascii="Roboto" w:cs="Roboto" w:eastAsia="Roboto" w:hAnsi="Roboto"/>
                <w:color w:val="38761d"/>
                <w:sz w:val="26"/>
                <w:szCs w:val="26"/>
                <w:rtl w:val="0"/>
              </w:rPr>
              <w:t xml:space="preserve">Whāia Kia Mau Rawa</w:t>
            </w:r>
          </w:p>
          <w:p w:rsidR="00000000" w:rsidDel="00000000" w:rsidP="00000000" w:rsidRDefault="00000000" w:rsidRPr="00000000" w14:paraId="0000001E">
            <w:pPr>
              <w:widowControl w:val="0"/>
              <w:spacing w:before="0" w:line="240" w:lineRule="auto"/>
              <w:jc w:val="center"/>
              <w:rPr>
                <w:rFonts w:ascii="Roboto" w:cs="Roboto" w:eastAsia="Roboto" w:hAnsi="Roboto"/>
                <w:color w:val="6aa84f"/>
                <w:sz w:val="24"/>
                <w:szCs w:val="24"/>
                <w:u w:val="single"/>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Berkshire Swash" w:cs="Berkshire Swash" w:eastAsia="Berkshire Swash" w:hAnsi="Berkshire Swash"/>
                <w:color w:val="980000"/>
                <w:sz w:val="60"/>
                <w:szCs w:val="60"/>
              </w:rPr>
            </w:pPr>
            <w:r w:rsidDel="00000000" w:rsidR="00000000" w:rsidRPr="00000000">
              <w:rPr>
                <w:rFonts w:ascii="Berkshire Swash" w:cs="Berkshire Swash" w:eastAsia="Berkshire Swash" w:hAnsi="Berkshire Swash"/>
                <w:color w:val="980000"/>
                <w:sz w:val="60"/>
                <w:szCs w:val="60"/>
                <w:u w:val="single"/>
                <w:rtl w:val="0"/>
              </w:rPr>
              <w:t xml:space="preserve">Pānui ā-Kura</w:t>
            </w:r>
            <w:r w:rsidDel="00000000" w:rsidR="00000000" w:rsidRPr="00000000">
              <w:rPr>
                <w:rtl w:val="0"/>
              </w:rPr>
            </w:r>
          </w:p>
          <w:p w:rsidR="00000000" w:rsidDel="00000000" w:rsidP="00000000" w:rsidRDefault="00000000" w:rsidRPr="00000000" w14:paraId="00000020">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18 o Huitānguru 2025                                                                  Wiki 4/11</w:t>
            </w:r>
          </w:p>
          <w:p w:rsidR="00000000" w:rsidDel="00000000" w:rsidP="00000000" w:rsidRDefault="00000000" w:rsidRPr="00000000" w14:paraId="00000022">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t xml:space="preserve">Nau hoki mai e te whānau ki te Wiki Tuawhā o te wahanga nei.</w:t>
            </w:r>
          </w:p>
          <w:p w:rsidR="00000000" w:rsidDel="00000000" w:rsidP="00000000" w:rsidRDefault="00000000" w:rsidRPr="00000000" w14:paraId="00000024">
            <w:pPr>
              <w:spacing w:line="240" w:lineRule="auto"/>
              <w:rPr>
                <w:sz w:val="16"/>
                <w:szCs w:val="16"/>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t xml:space="preserve">Kua nui ngā mahi kua tutukia i ngā rangi kua taha ake nei, ā, kei te koke tonu mātou, he anga whakamua te mahi, nō reira,e mihi ana ki te nui o te tautoko i roto i ngā kaupapa katoa o te Kura nei.</w:t>
            </w:r>
          </w:p>
          <w:p w:rsidR="00000000" w:rsidDel="00000000" w:rsidP="00000000" w:rsidRDefault="00000000" w:rsidRPr="00000000" w14:paraId="00000026">
            <w:pPr>
              <w:spacing w:line="240" w:lineRule="auto"/>
              <w:rPr>
                <w:sz w:val="16"/>
                <w:szCs w:val="16"/>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Tēnei wiki tonu ka tīmata ngā rōpu Kapa Haka i ā rātou haerenga atu ki Te Matatini o Ngā Kāhui Maunga. Haere pai atu, hoki ora mai ki ngā hunga maha ka wehe atu mo te Kaupapa Nui Whakahirahira nei.</w:t>
            </w:r>
          </w:p>
          <w:p w:rsidR="00000000" w:rsidDel="00000000" w:rsidP="00000000" w:rsidRDefault="00000000" w:rsidRPr="00000000" w14:paraId="00000028">
            <w:pPr>
              <w:spacing w:line="240" w:lineRule="auto"/>
              <w:rPr>
                <w:sz w:val="16"/>
                <w:szCs w:val="16"/>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t xml:space="preserve">E whakaaro nui ana ki a Whaea Te Aomarama, i tēnei wiki whakamutunga ōnā i mua i tana puta atu ki te Ao o te ako, o te whakangūngū mo tēnei tau.</w:t>
            </w:r>
          </w:p>
          <w:p w:rsidR="00000000" w:rsidDel="00000000" w:rsidP="00000000" w:rsidRDefault="00000000" w:rsidRPr="00000000" w14:paraId="0000002A">
            <w:pPr>
              <w:spacing w:line="240" w:lineRule="auto"/>
              <w:rPr/>
            </w:pPr>
            <w:r w:rsidDel="00000000" w:rsidR="00000000" w:rsidRPr="00000000">
              <w:rPr>
                <w:rtl w:val="0"/>
              </w:rPr>
              <w:t xml:space="preserve">Me mihi ka tika ki ngā whānau i tautoko mai i te Kaupapa Kauhoe i tērā wiki, ma whero, ma pango ka oti te mahi.  Ki te kore koutou, e kore e taenga ngā tamariki nei ki te whai wāhi atu ki ngā akoranga nei.</w:t>
            </w:r>
          </w:p>
          <w:p w:rsidR="00000000" w:rsidDel="00000000" w:rsidP="00000000" w:rsidRDefault="00000000" w:rsidRPr="00000000" w14:paraId="0000002B">
            <w:pPr>
              <w:spacing w:line="240" w:lineRule="auto"/>
              <w:rPr/>
            </w:pPr>
            <w:r w:rsidDel="00000000" w:rsidR="00000000" w:rsidRPr="00000000">
              <w:rPr>
                <w:rtl w:val="0"/>
              </w:rPr>
              <w:t xml:space="preserve">Kotahi anake te kupu mo te whakaharatau Kapa Haka tuatahi o te Tau, arā, ko te MIHARO!!</w:t>
            </w:r>
          </w:p>
          <w:p w:rsidR="00000000" w:rsidDel="00000000" w:rsidP="00000000" w:rsidRDefault="00000000" w:rsidRPr="00000000" w14:paraId="0000002C">
            <w:pPr>
              <w:spacing w:line="240" w:lineRule="auto"/>
              <w:rPr>
                <w:sz w:val="16"/>
                <w:szCs w:val="16"/>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He pai te kite i te neke atu i te 100 ākonga e aro ana ki ngā mahi a Hine Rehia rāua ko Tanerore.I tēnei rangi tonu i tū te whakaharatau nei ki to tātou Kura, ā, ka mihi atu ki a Matua Sum me ānā ringa hora kai mo te rangi nei.</w:t>
            </w:r>
          </w:p>
          <w:p w:rsidR="00000000" w:rsidDel="00000000" w:rsidP="00000000" w:rsidRDefault="00000000" w:rsidRPr="00000000" w14:paraId="0000002E">
            <w:pPr>
              <w:spacing w:line="240" w:lineRule="auto"/>
              <w:rPr/>
            </w:pPr>
            <w:r w:rsidDel="00000000" w:rsidR="00000000" w:rsidRPr="00000000">
              <w:rPr>
                <w:rtl w:val="0"/>
              </w:rPr>
              <w:t xml:space="preserve"> </w:t>
            </w:r>
          </w:p>
          <w:p w:rsidR="00000000" w:rsidDel="00000000" w:rsidP="00000000" w:rsidRDefault="00000000" w:rsidRPr="00000000" w14:paraId="0000002F">
            <w:pPr>
              <w:spacing w:line="240" w:lineRule="auto"/>
              <w:rPr/>
            </w:pPr>
            <w:r w:rsidDel="00000000" w:rsidR="00000000" w:rsidRPr="00000000">
              <w:rPr>
                <w:rtl w:val="0"/>
              </w:rPr>
              <w:t xml:space="preserve">Hei te ahiahi tonu nei tu ai te Hui Whānau Whakahaere tuatahi mo te tau.</w:t>
            </w:r>
          </w:p>
          <w:p w:rsidR="00000000" w:rsidDel="00000000" w:rsidP="00000000" w:rsidRDefault="00000000" w:rsidRPr="00000000" w14:paraId="00000030">
            <w:pPr>
              <w:spacing w:line="240" w:lineRule="auto"/>
              <w:rPr>
                <w:rFonts w:ascii="Roboto" w:cs="Roboto" w:eastAsia="Roboto" w:hAnsi="Roboto"/>
                <w:sz w:val="24"/>
                <w:szCs w:val="24"/>
              </w:rPr>
            </w:pPr>
            <w:r w:rsidDel="00000000" w:rsidR="00000000" w:rsidRPr="00000000">
              <w:rPr>
                <w:rtl w:val="0"/>
              </w:rPr>
              <w:t xml:space="preserve">He pōtī te mahi, he whakarite i te Poari hōu te mahi, nau mai piki mai, kake mai ra.</w:t>
            </w:r>
            <w:r w:rsidDel="00000000" w:rsidR="00000000" w:rsidRPr="00000000">
              <w:rPr>
                <w:rtl w:val="0"/>
              </w:rPr>
            </w:r>
          </w:p>
          <w:p w:rsidR="00000000" w:rsidDel="00000000" w:rsidP="00000000" w:rsidRDefault="00000000" w:rsidRPr="00000000" w14:paraId="00000031">
            <w:pPr>
              <w:shd w:fill="ffffff" w:val="clear"/>
              <w:spacing w:line="240" w:lineRule="auto"/>
              <w:rPr>
                <w:rFonts w:ascii="Roboto" w:cs="Roboto" w:eastAsia="Roboto" w:hAnsi="Roboto"/>
                <w:i w:val="1"/>
                <w:sz w:val="16"/>
                <w:szCs w:val="16"/>
                <w:highlight w:val="yellow"/>
              </w:rPr>
            </w:pPr>
            <w:r w:rsidDel="00000000" w:rsidR="00000000" w:rsidRPr="00000000">
              <w:rPr>
                <w:rtl w:val="0"/>
              </w:rPr>
            </w:r>
          </w:p>
          <w:p w:rsidR="00000000" w:rsidDel="00000000" w:rsidP="00000000" w:rsidRDefault="00000000" w:rsidRPr="00000000" w14:paraId="00000032">
            <w:pPr>
              <w:spacing w:line="240" w:lineRule="auto"/>
              <w:jc w:val="center"/>
              <w:rPr/>
            </w:pPr>
            <w:r w:rsidDel="00000000" w:rsidR="00000000" w:rsidRPr="00000000">
              <w:rPr>
                <w:rtl w:val="0"/>
              </w:rPr>
              <w:t xml:space="preserve">Covid 19 - Making its way around the community note from our public health nurse:</w:t>
            </w:r>
          </w:p>
          <w:p w:rsidR="00000000" w:rsidDel="00000000" w:rsidP="00000000" w:rsidRDefault="00000000" w:rsidRPr="00000000" w14:paraId="00000033">
            <w:pPr>
              <w:spacing w:line="240" w:lineRule="auto"/>
              <w:jc w:val="center"/>
              <w:rPr>
                <w:i w:val="1"/>
              </w:rPr>
            </w:pPr>
            <w:r w:rsidDel="00000000" w:rsidR="00000000" w:rsidRPr="00000000">
              <w:rPr>
                <w:i w:val="1"/>
                <w:rtl w:val="0"/>
              </w:rPr>
              <w:t xml:space="preserve">“</w:t>
            </w:r>
            <w:r w:rsidDel="00000000" w:rsidR="00000000" w:rsidRPr="00000000">
              <w:rPr>
                <w:i w:val="1"/>
                <w:rtl w:val="0"/>
              </w:rPr>
              <w:t xml:space="preserve">There is no legal requirement for people to isolate when they test positive for COVID-19. However, employers should support employees to isolate in line with health guidance. Asking a worker to come to work while sick could put the health of other workers at risk, and result in further disruption.</w:t>
            </w:r>
          </w:p>
          <w:p w:rsidR="00000000" w:rsidDel="00000000" w:rsidP="00000000" w:rsidRDefault="00000000" w:rsidRPr="00000000" w14:paraId="00000034">
            <w:pPr>
              <w:spacing w:line="240" w:lineRule="auto"/>
              <w:jc w:val="center"/>
              <w:rPr>
                <w:i w:val="1"/>
              </w:rPr>
            </w:pPr>
            <w:r w:rsidDel="00000000" w:rsidR="00000000" w:rsidRPr="00000000">
              <w:rPr>
                <w:i w:val="1"/>
                <w:rtl w:val="0"/>
              </w:rPr>
              <w:t xml:space="preserve">Also good to think about ventilation in the classrooms, and if you want to let any whānau know that there has been a case at the kura and what to look out for / test if possible. </w:t>
            </w:r>
          </w:p>
          <w:p w:rsidR="00000000" w:rsidDel="00000000" w:rsidP="00000000" w:rsidRDefault="00000000" w:rsidRPr="00000000" w14:paraId="00000035">
            <w:pPr>
              <w:spacing w:line="240" w:lineRule="auto"/>
              <w:jc w:val="center"/>
              <w:rPr>
                <w:i w:val="1"/>
              </w:rPr>
            </w:pPr>
            <w:r w:rsidDel="00000000" w:rsidR="00000000" w:rsidRPr="00000000">
              <w:rPr>
                <w:i w:val="1"/>
                <w:rtl w:val="0"/>
              </w:rPr>
              <w:t xml:space="preserve">For some people it is a mild illness, and others can get really unwell or risk getting long covid. We want to do everything we can to help keep whānau well and tamariki well and at kura.”</w:t>
            </w: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rFonts w:ascii="Roboto" w:cs="Roboto" w:eastAsia="Roboto" w:hAnsi="Roboto"/>
                <w:i w:val="1"/>
                <w:sz w:val="16"/>
                <w:szCs w:val="16"/>
                <w:highlight w:val="white"/>
              </w:rPr>
            </w:pPr>
            <w:r w:rsidDel="00000000" w:rsidR="00000000" w:rsidRPr="00000000">
              <w:rPr>
                <w:rtl w:val="0"/>
              </w:rPr>
            </w:r>
          </w:p>
          <w:p w:rsidR="00000000" w:rsidDel="00000000" w:rsidP="00000000" w:rsidRDefault="00000000" w:rsidRPr="00000000" w14:paraId="00000039">
            <w:pPr>
              <w:shd w:fill="ffffff" w:val="clear"/>
              <w:spacing w:lin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Whaea Kataraina Mutu</w:t>
            </w:r>
          </w:p>
          <w:p w:rsidR="00000000" w:rsidDel="00000000" w:rsidP="00000000" w:rsidRDefault="00000000" w:rsidRPr="00000000" w14:paraId="0000003A">
            <w:pPr>
              <w:shd w:fill="ffffff" w:val="clear"/>
              <w:spacing w:line="240" w:lineRule="auto"/>
              <w:rPr>
                <w:rFonts w:ascii="Roboto" w:cs="Roboto" w:eastAsia="Roboto" w:hAnsi="Roboto"/>
                <w:highlight w:val="white"/>
              </w:rPr>
            </w:pPr>
            <w:r w:rsidDel="00000000" w:rsidR="00000000" w:rsidRPr="00000000">
              <w:rPr>
                <w:rFonts w:ascii="Roboto" w:cs="Roboto" w:eastAsia="Roboto" w:hAnsi="Roboto"/>
                <w:highlight w:val="white"/>
                <w:rtl w:val="0"/>
              </w:rPr>
              <w:t xml:space="preserve">Tumuaki </w:t>
            </w:r>
          </w:p>
          <w:p w:rsidR="00000000" w:rsidDel="00000000" w:rsidP="00000000" w:rsidRDefault="00000000" w:rsidRPr="00000000" w14:paraId="0000003B">
            <w:pPr>
              <w:shd w:fill="ffffff" w:val="clear"/>
              <w:spacing w:line="240" w:lineRule="auto"/>
              <w:rPr>
                <w:rFonts w:ascii="Roboto" w:cs="Roboto" w:eastAsia="Roboto" w:hAnsi="Roboto"/>
                <w:color w:val="980000"/>
                <w:sz w:val="20"/>
                <w:szCs w:val="20"/>
                <w:u w:val="single"/>
              </w:rPr>
            </w:pPr>
            <w:r w:rsidDel="00000000" w:rsidR="00000000" w:rsidRPr="00000000">
              <w:rPr>
                <w:rFonts w:ascii="Roboto" w:cs="Roboto" w:eastAsia="Roboto" w:hAnsi="Roboto"/>
                <w:highlight w:val="white"/>
                <w:rtl w:val="0"/>
              </w:rPr>
              <w:t xml:space="preserve">'Whāia Kia Mau Rawa’</w:t>
            </w:r>
            <w:r w:rsidDel="00000000" w:rsidR="00000000" w:rsidRPr="00000000">
              <w:rPr>
                <w:rFonts w:ascii="Roboto" w:cs="Roboto" w:eastAsia="Roboto" w:hAnsi="Roboto"/>
                <w:color w:val="050505"/>
                <w:sz w:val="20"/>
                <w:szCs w:val="20"/>
                <w:rtl w:val="0"/>
              </w:rPr>
              <w:t xml:space="preserve">. </w:t>
            </w:r>
            <w:r w:rsidDel="00000000" w:rsidR="00000000" w:rsidRPr="00000000">
              <w:rPr>
                <w:rtl w:val="0"/>
              </w:rPr>
            </w:r>
          </w:p>
          <w:p w:rsidR="00000000" w:rsidDel="00000000" w:rsidP="00000000" w:rsidRDefault="00000000" w:rsidRPr="00000000" w14:paraId="0000003C">
            <w:pPr>
              <w:shd w:fill="ffffff" w:val="clear"/>
              <w:spacing w:line="240" w:lineRule="auto"/>
              <w:rPr>
                <w:rFonts w:ascii="Roboto" w:cs="Roboto" w:eastAsia="Roboto" w:hAnsi="Roboto"/>
                <w:highlight w:val="white"/>
              </w:rPr>
            </w:pPr>
            <w:r w:rsidDel="00000000" w:rsidR="00000000" w:rsidRPr="00000000">
              <w:rPr>
                <w:rtl w:val="0"/>
              </w:rPr>
            </w:r>
          </w:p>
        </w:tc>
      </w:tr>
      <w:tr>
        <w:trPr>
          <w:cantSplit w:val="0"/>
          <w:trHeight w:val="13695" w:hRule="atLeast"/>
          <w:tblHeader w:val="0"/>
        </w:trPr>
        <w:tc>
          <w:tcPr>
            <w:tcBorders>
              <w:top w:color="000000" w:space="0" w:sz="18" w:val="single"/>
              <w:left w:color="000000" w:space="0" w:sz="18" w:val="single"/>
              <w:bottom w:color="000000" w:space="0" w:sz="18" w:val="single"/>
              <w:right w:color="000000" w:space="0" w:sz="18" w:val="single"/>
            </w:tcBorders>
            <w:shd w:fill="d9d2e9"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Roboto" w:cs="Roboto" w:eastAsia="Roboto" w:hAnsi="Roboto"/>
                <w:b w:val="1"/>
                <w:color w:val="d9ead3"/>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127098</wp:posOffset>
                  </wp:positionH>
                  <wp:positionV relativeFrom="paragraph">
                    <wp:posOffset>55067</wp:posOffset>
                  </wp:positionV>
                  <wp:extent cx="1895475" cy="1714954"/>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895475" cy="1714954"/>
                          </a:xfrm>
                          <a:prstGeom prst="rect"/>
                          <a:ln/>
                        </pic:spPr>
                      </pic:pic>
                    </a:graphicData>
                  </a:graphic>
                </wp:anchor>
              </w:drawing>
            </w:r>
          </w:p>
          <w:p w:rsidR="00000000" w:rsidDel="00000000" w:rsidP="00000000" w:rsidRDefault="00000000" w:rsidRPr="00000000" w14:paraId="0000003E">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40">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41">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42">
            <w:pPr>
              <w:widowControl w:val="0"/>
              <w:spacing w:line="240" w:lineRule="auto"/>
              <w:jc w:val="center"/>
              <w:rPr>
                <w:rFonts w:ascii="Luckiest Guy" w:cs="Luckiest Guy" w:eastAsia="Luckiest Guy" w:hAnsi="Luckiest Guy"/>
                <w:color w:val="0000ff"/>
                <w:sz w:val="44"/>
                <w:szCs w:val="44"/>
                <w:u w:val="single"/>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Luckiest Guy" w:cs="Luckiest Guy" w:eastAsia="Luckiest Guy" w:hAnsi="Luckiest Guy"/>
                <w:color w:val="0000ff"/>
                <w:sz w:val="44"/>
                <w:szCs w:val="44"/>
                <w:u w:val="single"/>
              </w:rPr>
            </w:pPr>
            <w:r w:rsidDel="00000000" w:rsidR="00000000" w:rsidRPr="00000000">
              <w:rPr>
                <w:rtl w:val="0"/>
              </w:rPr>
            </w:r>
          </w:p>
          <w:p w:rsidR="00000000" w:rsidDel="00000000" w:rsidP="00000000" w:rsidRDefault="00000000" w:rsidRPr="00000000" w14:paraId="00000044">
            <w:pPr>
              <w:spacing w:line="240" w:lineRule="auto"/>
              <w:jc w:val="center"/>
              <w:rPr>
                <w:color w:val="222222"/>
                <w:highlight w:val="yellow"/>
              </w:rPr>
            </w:pPr>
            <w:r w:rsidDel="00000000" w:rsidR="00000000" w:rsidRPr="00000000">
              <w:rPr>
                <w:rtl w:val="0"/>
              </w:rPr>
            </w:r>
          </w:p>
          <w:p w:rsidR="00000000" w:rsidDel="00000000" w:rsidP="00000000" w:rsidRDefault="00000000" w:rsidRPr="00000000" w14:paraId="00000045">
            <w:pPr>
              <w:spacing w:line="240" w:lineRule="auto"/>
              <w:jc w:val="center"/>
              <w:rPr>
                <w:rFonts w:ascii="Roboto" w:cs="Roboto" w:eastAsia="Roboto" w:hAnsi="Roboto"/>
                <w:b w:val="1"/>
                <w:color w:val="9900ff"/>
                <w:sz w:val="28"/>
                <w:szCs w:val="28"/>
                <w:u w:val="single"/>
              </w:rPr>
            </w:pPr>
            <w:r w:rsidDel="00000000" w:rsidR="00000000" w:rsidRPr="00000000">
              <w:rPr>
                <w:rFonts w:ascii="Roboto" w:cs="Roboto" w:eastAsia="Roboto" w:hAnsi="Roboto"/>
                <w:b w:val="1"/>
                <w:color w:val="9900ff"/>
                <w:sz w:val="28"/>
                <w:szCs w:val="28"/>
                <w:u w:val="single"/>
                <w:rtl w:val="0"/>
              </w:rPr>
              <w:t xml:space="preserve">Whānau Whakahaere Hui Rātu 18 o Hui tanguru 2025</w:t>
            </w:r>
          </w:p>
          <w:p w:rsidR="00000000" w:rsidDel="00000000" w:rsidP="00000000" w:rsidRDefault="00000000" w:rsidRPr="00000000" w14:paraId="00000046">
            <w:pPr>
              <w:spacing w:line="240" w:lineRule="auto"/>
              <w:jc w:val="center"/>
              <w:rPr>
                <w:rFonts w:ascii="Roboto" w:cs="Roboto" w:eastAsia="Roboto" w:hAnsi="Roboto"/>
              </w:rPr>
            </w:pPr>
            <w:r w:rsidDel="00000000" w:rsidR="00000000" w:rsidRPr="00000000">
              <w:rPr>
                <w:rFonts w:ascii="Roboto" w:cs="Roboto" w:eastAsia="Roboto" w:hAnsi="Roboto"/>
                <w:rtl w:val="0"/>
              </w:rPr>
              <w:t xml:space="preserve">Whānau Whakahaere hui will be held ā-tinana in Wharekura today; Tuesday 18th of February from 5pm. </w:t>
            </w:r>
          </w:p>
          <w:p w:rsidR="00000000" w:rsidDel="00000000" w:rsidP="00000000" w:rsidRDefault="00000000" w:rsidRPr="00000000" w14:paraId="00000047">
            <w:pPr>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48">
            <w:pPr>
              <w:spacing w:line="240" w:lineRule="auto"/>
              <w:jc w:val="center"/>
              <w:rPr>
                <w:rFonts w:ascii="Roboto" w:cs="Roboto" w:eastAsia="Roboto" w:hAnsi="Roboto"/>
                <w:sz w:val="20"/>
                <w:szCs w:val="20"/>
              </w:rPr>
            </w:pPr>
            <w:r w:rsidDel="00000000" w:rsidR="00000000" w:rsidRPr="00000000">
              <w:rPr>
                <w:rFonts w:ascii="Roboto" w:cs="Roboto" w:eastAsia="Roboto" w:hAnsi="Roboto"/>
                <w:rtl w:val="0"/>
              </w:rPr>
              <w:t xml:space="preserve">Any apologies can be emailed directly through to Whaea Sophien on </w:t>
            </w:r>
            <w:hyperlink r:id="rId8">
              <w:r w:rsidDel="00000000" w:rsidR="00000000" w:rsidRPr="00000000">
                <w:rPr>
                  <w:rFonts w:ascii="Roboto" w:cs="Roboto" w:eastAsia="Roboto" w:hAnsi="Roboto"/>
                  <w:rtl w:val="0"/>
                </w:rPr>
                <w:t xml:space="preserve">whanauwhakahaere@terakipaewhenua.school.n</w:t>
              </w:r>
            </w:hyperlink>
            <w:r w:rsidDel="00000000" w:rsidR="00000000" w:rsidRPr="00000000">
              <w:rPr>
                <w:rFonts w:ascii="Roboto" w:cs="Roboto" w:eastAsia="Roboto" w:hAnsi="Roboto"/>
                <w:rtl w:val="0"/>
              </w:rPr>
              <w:t xml:space="preserve">z. This hui has been scheduled to coincide with the collection of tamariki after kapa haka wananga.</w:t>
            </w:r>
            <w:r w:rsidDel="00000000" w:rsidR="00000000" w:rsidRPr="00000000">
              <w:rPr>
                <w:rtl w:val="0"/>
              </w:rPr>
            </w:r>
          </w:p>
          <w:p w:rsidR="00000000" w:rsidDel="00000000" w:rsidP="00000000" w:rsidRDefault="00000000" w:rsidRPr="00000000" w14:paraId="00000049">
            <w:pPr>
              <w:spacing w:line="240" w:lineRule="auto"/>
              <w:jc w:val="center"/>
              <w:rPr>
                <w:rFonts w:ascii="Abril Fatface" w:cs="Abril Fatface" w:eastAsia="Abril Fatface" w:hAnsi="Abril Fatface"/>
                <w:color w:val="9900ff"/>
                <w:sz w:val="36"/>
                <w:szCs w:val="36"/>
                <w:u w:val="single"/>
              </w:rPr>
            </w:pPr>
            <w:r w:rsidDel="00000000" w:rsidR="00000000" w:rsidRPr="00000000">
              <w:rPr>
                <w:rFonts w:ascii="Abril Fatface" w:cs="Abril Fatface" w:eastAsia="Abril Fatface" w:hAnsi="Abril Fatface"/>
                <w:color w:val="9900ff"/>
                <w:sz w:val="40"/>
                <w:szCs w:val="40"/>
                <w:u w:val="single"/>
                <w:rtl w:val="0"/>
              </w:rPr>
              <w:t xml:space="preserve">Nominees</w:t>
            </w:r>
            <w:r w:rsidDel="00000000" w:rsidR="00000000" w:rsidRPr="00000000">
              <w:rPr>
                <w:rtl w:val="0"/>
              </w:rPr>
            </w:r>
          </w:p>
          <w:p w:rsidR="00000000" w:rsidDel="00000000" w:rsidP="00000000" w:rsidRDefault="00000000" w:rsidRPr="00000000" w14:paraId="0000004A">
            <w:pPr>
              <w:spacing w:line="240" w:lineRule="auto"/>
              <w:jc w:val="center"/>
              <w:rPr>
                <w:rFonts w:ascii="Roboto" w:cs="Roboto" w:eastAsia="Roboto" w:hAnsi="Roboto"/>
                <w:color w:val="b45f06"/>
                <w:u w:val="single"/>
              </w:rPr>
            </w:pPr>
            <w:r w:rsidDel="00000000" w:rsidR="00000000" w:rsidRPr="00000000">
              <w:rPr>
                <w:rtl w:val="0"/>
              </w:rPr>
            </w:r>
          </w:p>
          <w:p w:rsidR="00000000" w:rsidDel="00000000" w:rsidP="00000000" w:rsidRDefault="00000000" w:rsidRPr="00000000" w14:paraId="0000004B">
            <w:pPr>
              <w:spacing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Below are the nominees for the respective positions</w:t>
            </w:r>
            <w:r w:rsidDel="00000000" w:rsidR="00000000" w:rsidRPr="00000000">
              <w:rPr>
                <w:rtl w:val="0"/>
              </w:rPr>
            </w:r>
          </w:p>
          <w:p w:rsidR="00000000" w:rsidDel="00000000" w:rsidP="00000000" w:rsidRDefault="00000000" w:rsidRPr="00000000" w14:paraId="0000004C">
            <w:pPr>
              <w:spacing w:line="240" w:lineRule="auto"/>
              <w:jc w:val="center"/>
              <w:rPr>
                <w:rFonts w:ascii="Roboto" w:cs="Roboto" w:eastAsia="Roboto" w:hAnsi="Roboto"/>
                <w:color w:val="222222"/>
              </w:rPr>
            </w:pPr>
            <w:r w:rsidDel="00000000" w:rsidR="00000000" w:rsidRPr="00000000">
              <w:rPr>
                <w:rtl w:val="0"/>
              </w:rPr>
            </w:r>
          </w:p>
          <w:p w:rsidR="00000000" w:rsidDel="00000000" w:rsidP="00000000" w:rsidRDefault="00000000" w:rsidRPr="00000000" w14:paraId="0000004D">
            <w:pPr>
              <w:spacing w:after="0" w:before="0" w:line="240" w:lineRule="auto"/>
              <w:jc w:val="center"/>
              <w:rPr>
                <w:rFonts w:ascii="Roboto" w:cs="Roboto" w:eastAsia="Roboto" w:hAnsi="Roboto"/>
                <w:b w:val="1"/>
                <w:color w:val="222222"/>
                <w:u w:val="single"/>
              </w:rPr>
            </w:pPr>
            <w:r w:rsidDel="00000000" w:rsidR="00000000" w:rsidRPr="00000000">
              <w:rPr>
                <w:rFonts w:ascii="Roboto" w:cs="Roboto" w:eastAsia="Roboto" w:hAnsi="Roboto"/>
                <w:b w:val="1"/>
                <w:color w:val="222222"/>
                <w:u w:val="single"/>
                <w:rtl w:val="0"/>
              </w:rPr>
              <w:t xml:space="preserve">Nominees for Secretary:</w:t>
            </w:r>
          </w:p>
          <w:p w:rsidR="00000000" w:rsidDel="00000000" w:rsidP="00000000" w:rsidRDefault="00000000" w:rsidRPr="00000000" w14:paraId="0000004E">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Shawnee Heremaia</w:t>
            </w:r>
          </w:p>
          <w:p w:rsidR="00000000" w:rsidDel="00000000" w:rsidP="00000000" w:rsidRDefault="00000000" w:rsidRPr="00000000" w14:paraId="0000004F">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Suzeanne Puru</w:t>
            </w:r>
          </w:p>
          <w:p w:rsidR="00000000" w:rsidDel="00000000" w:rsidP="00000000" w:rsidRDefault="00000000" w:rsidRPr="00000000" w14:paraId="00000050">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 </w:t>
            </w:r>
          </w:p>
          <w:p w:rsidR="00000000" w:rsidDel="00000000" w:rsidP="00000000" w:rsidRDefault="00000000" w:rsidRPr="00000000" w14:paraId="00000051">
            <w:pPr>
              <w:spacing w:after="0" w:before="0" w:line="240" w:lineRule="auto"/>
              <w:jc w:val="center"/>
              <w:rPr>
                <w:rFonts w:ascii="Roboto" w:cs="Roboto" w:eastAsia="Roboto" w:hAnsi="Roboto"/>
                <w:b w:val="1"/>
                <w:color w:val="222222"/>
                <w:u w:val="single"/>
              </w:rPr>
            </w:pPr>
            <w:r w:rsidDel="00000000" w:rsidR="00000000" w:rsidRPr="00000000">
              <w:rPr>
                <w:rFonts w:ascii="Roboto" w:cs="Roboto" w:eastAsia="Roboto" w:hAnsi="Roboto"/>
                <w:b w:val="1"/>
                <w:color w:val="222222"/>
                <w:u w:val="single"/>
                <w:rtl w:val="0"/>
              </w:rPr>
              <w:t xml:space="preserve">Nominees for Chair:</w:t>
            </w:r>
          </w:p>
          <w:p w:rsidR="00000000" w:rsidDel="00000000" w:rsidP="00000000" w:rsidRDefault="00000000" w:rsidRPr="00000000" w14:paraId="00000052">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Glen Holland</w:t>
            </w:r>
          </w:p>
          <w:p w:rsidR="00000000" w:rsidDel="00000000" w:rsidP="00000000" w:rsidRDefault="00000000" w:rsidRPr="00000000" w14:paraId="00000053">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Kane Puru</w:t>
            </w:r>
          </w:p>
          <w:p w:rsidR="00000000" w:rsidDel="00000000" w:rsidP="00000000" w:rsidRDefault="00000000" w:rsidRPr="00000000" w14:paraId="00000054">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Ashlea-Ariana Boyed-Hapi</w:t>
            </w:r>
          </w:p>
          <w:p w:rsidR="00000000" w:rsidDel="00000000" w:rsidP="00000000" w:rsidRDefault="00000000" w:rsidRPr="00000000" w14:paraId="00000055">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Stacey Porter </w:t>
            </w:r>
          </w:p>
          <w:p w:rsidR="00000000" w:rsidDel="00000000" w:rsidP="00000000" w:rsidRDefault="00000000" w:rsidRPr="00000000" w14:paraId="00000056">
            <w:pPr>
              <w:spacing w:after="0" w:before="0" w:line="240" w:lineRule="auto"/>
              <w:jc w:val="center"/>
              <w:rPr>
                <w:rFonts w:ascii="Roboto" w:cs="Roboto" w:eastAsia="Roboto" w:hAnsi="Roboto"/>
                <w:color w:val="222222"/>
              </w:rPr>
            </w:pPr>
            <w:r w:rsidDel="00000000" w:rsidR="00000000" w:rsidRPr="00000000">
              <w:rPr>
                <w:rFonts w:ascii="Roboto" w:cs="Roboto" w:eastAsia="Roboto" w:hAnsi="Roboto"/>
                <w:color w:val="222222"/>
                <w:rtl w:val="0"/>
              </w:rPr>
              <w:t xml:space="preserve"> </w:t>
            </w:r>
          </w:p>
          <w:p w:rsidR="00000000" w:rsidDel="00000000" w:rsidP="00000000" w:rsidRDefault="00000000" w:rsidRPr="00000000" w14:paraId="00000057">
            <w:pPr>
              <w:spacing w:after="0" w:before="0" w:line="240" w:lineRule="auto"/>
              <w:jc w:val="center"/>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Election will be held tonight</w:t>
            </w:r>
          </w:p>
          <w:p w:rsidR="00000000" w:rsidDel="00000000" w:rsidP="00000000" w:rsidRDefault="00000000" w:rsidRPr="00000000" w14:paraId="00000058">
            <w:pPr>
              <w:spacing w:after="0" w:before="0" w:line="240" w:lineRule="auto"/>
              <w:jc w:val="center"/>
              <w:rPr>
                <w:rFonts w:ascii="Roboto" w:cs="Roboto" w:eastAsia="Roboto" w:hAnsi="Roboto"/>
                <w:b w:val="1"/>
                <w:color w:val="222222"/>
              </w:rPr>
            </w:pPr>
            <w:r w:rsidDel="00000000" w:rsidR="00000000" w:rsidRPr="00000000">
              <w:rPr>
                <w:rFonts w:ascii="Roboto" w:cs="Roboto" w:eastAsia="Roboto" w:hAnsi="Roboto"/>
                <w:b w:val="1"/>
                <w:color w:val="222222"/>
                <w:rtl w:val="0"/>
              </w:rPr>
              <w:t xml:space="preserve">Whānau must be present to vote</w:t>
            </w:r>
          </w:p>
          <w:p w:rsidR="00000000" w:rsidDel="00000000" w:rsidP="00000000" w:rsidRDefault="00000000" w:rsidRPr="00000000" w14:paraId="00000059">
            <w:pPr>
              <w:spacing w:line="240" w:lineRule="auto"/>
              <w:jc w:val="center"/>
              <w:rPr>
                <w:color w:val="222222"/>
                <w:highlight w:val="yellow"/>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Abril Fatface" w:cs="Abril Fatface" w:eastAsia="Abril Fatface" w:hAnsi="Abril Fatface"/>
                <w:color w:val="9900ff"/>
                <w:sz w:val="40"/>
                <w:szCs w:val="40"/>
                <w:u w:val="single"/>
              </w:rPr>
            </w:pPr>
            <w:r w:rsidDel="00000000" w:rsidR="00000000" w:rsidRPr="00000000">
              <w:rPr>
                <w:rFonts w:ascii="Abril Fatface" w:cs="Abril Fatface" w:eastAsia="Abril Fatface" w:hAnsi="Abril Fatface"/>
                <w:color w:val="9900ff"/>
                <w:sz w:val="40"/>
                <w:szCs w:val="40"/>
                <w:u w:val="single"/>
                <w:rtl w:val="0"/>
              </w:rPr>
              <w:t xml:space="preserve">Upcoming Haerenga</w:t>
            </w:r>
          </w:p>
          <w:p w:rsidR="00000000" w:rsidDel="00000000" w:rsidP="00000000" w:rsidRDefault="00000000" w:rsidRPr="00000000" w14:paraId="0000005B">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5C">
            <w:pPr>
              <w:spacing w:line="240" w:lineRule="auto"/>
              <w:rPr>
                <w:rFonts w:ascii="Roboto" w:cs="Roboto" w:eastAsia="Roboto" w:hAnsi="Roboto"/>
                <w:b w:val="1"/>
                <w:color w:val="9900ff"/>
                <w:sz w:val="28"/>
                <w:szCs w:val="28"/>
                <w:u w:val="single"/>
              </w:rPr>
            </w:pPr>
            <w:r w:rsidDel="00000000" w:rsidR="00000000" w:rsidRPr="00000000">
              <w:rPr>
                <w:rFonts w:ascii="Roboto" w:cs="Roboto" w:eastAsia="Roboto" w:hAnsi="Roboto"/>
                <w:b w:val="1"/>
                <w:color w:val="9900ff"/>
                <w:sz w:val="28"/>
                <w:szCs w:val="28"/>
                <w:u w:val="single"/>
                <w:rtl w:val="0"/>
              </w:rPr>
              <w:t xml:space="preserve">Te Roopu Manukura - Polyfest Campaign for 2025</w:t>
            </w:r>
          </w:p>
          <w:p w:rsidR="00000000" w:rsidDel="00000000" w:rsidP="00000000" w:rsidRDefault="00000000" w:rsidRPr="00000000" w14:paraId="0000005D">
            <w:pPr>
              <w:spacing w:line="240" w:lineRule="auto"/>
              <w:rPr>
                <w:rFonts w:ascii="Roboto" w:cs="Roboto" w:eastAsia="Roboto" w:hAnsi="Roboto"/>
              </w:rPr>
            </w:pPr>
            <w:r w:rsidDel="00000000" w:rsidR="00000000" w:rsidRPr="00000000">
              <w:rPr>
                <w:rFonts w:ascii="Roboto" w:cs="Roboto" w:eastAsia="Roboto" w:hAnsi="Roboto"/>
                <w:rtl w:val="0"/>
              </w:rPr>
              <w:t xml:space="preserve">Kua whai waahi atu ngā Tuakana o te Roopu te tae atu ku Ōtawhao Marae i Te Awamutu mo te wānanga tuatahi mo te Polyfest. Ko ngā kaupapa nui o te haerenga he whai wahi atu ki ngā āhuatanga whakarite o te Poukai, te noho tahi ki ko i a Matua Paraone Gloyne, ā, te whai wāhi atu ki Te Ariki Nui a Ngā Wai Hono i te Pō. Ka whakaturea te wānanga nei mā nga Tau 11 ki te Tau 13.  Ka noho wātea ngā Tau 7 ki te </w:t>
            </w:r>
            <w:r w:rsidDel="00000000" w:rsidR="00000000" w:rsidRPr="00000000">
              <w:rPr>
                <w:rFonts w:ascii="Roboto" w:cs="Roboto" w:eastAsia="Roboto" w:hAnsi="Roboto"/>
                <w:rtl w:val="0"/>
              </w:rPr>
              <w:t xml:space="preserve">Tau 10.</w:t>
            </w:r>
          </w:p>
          <w:p w:rsidR="00000000" w:rsidDel="00000000" w:rsidP="00000000" w:rsidRDefault="00000000" w:rsidRPr="00000000" w14:paraId="0000005E">
            <w:pPr>
              <w:spacing w:line="240" w:lineRule="auto"/>
              <w:rPr>
                <w:rFonts w:ascii="Roboto" w:cs="Roboto" w:eastAsia="Roboto" w:hAnsi="Roboto"/>
              </w:rPr>
            </w:pPr>
            <w:r w:rsidDel="00000000" w:rsidR="00000000" w:rsidRPr="00000000">
              <w:rPr>
                <w:rFonts w:ascii="Roboto" w:cs="Roboto" w:eastAsia="Roboto" w:hAnsi="Roboto"/>
                <w:rtl w:val="0"/>
              </w:rPr>
              <w:t xml:space="preserve">Ka wehe hei te takiwā o te 2 karaka i te ahiahi  hei te Rāmere te Tuawhitu o Maehe. Ka hoki mai hei te ahiahi o te Rāhina te Tekau o Maehe.</w:t>
            </w:r>
          </w:p>
          <w:p w:rsidR="00000000" w:rsidDel="00000000" w:rsidP="00000000" w:rsidRDefault="00000000" w:rsidRPr="00000000" w14:paraId="0000005F">
            <w:pPr>
              <w:spacing w:line="240" w:lineRule="auto"/>
              <w:rPr>
                <w:rFonts w:ascii="Roboto" w:cs="Roboto" w:eastAsia="Roboto" w:hAnsi="Roboto"/>
              </w:rPr>
            </w:pPr>
            <w:r w:rsidDel="00000000" w:rsidR="00000000" w:rsidRPr="00000000">
              <w:rPr>
                <w:rFonts w:ascii="Roboto" w:cs="Roboto" w:eastAsia="Roboto" w:hAnsi="Roboto"/>
                <w:rtl w:val="0"/>
              </w:rPr>
              <w:t xml:space="preserve">Ko ngā kaiako ka hono ki te haerenga nei ko Whaea Kata, Matua Ruka, Matua Sum rātou ko Whaea Alicia.  </w:t>
            </w:r>
          </w:p>
          <w:p w:rsidR="00000000" w:rsidDel="00000000" w:rsidP="00000000" w:rsidRDefault="00000000" w:rsidRPr="00000000" w14:paraId="00000060">
            <w:pPr>
              <w:spacing w:line="240" w:lineRule="auto"/>
              <w:rPr>
                <w:rFonts w:ascii="Roboto" w:cs="Roboto" w:eastAsia="Roboto" w:hAnsi="Roboto"/>
              </w:rPr>
            </w:pPr>
            <w:r w:rsidDel="00000000" w:rsidR="00000000" w:rsidRPr="00000000">
              <w:rPr>
                <w:rFonts w:ascii="Roboto" w:cs="Roboto" w:eastAsia="Roboto" w:hAnsi="Roboto"/>
                <w:rtl w:val="0"/>
              </w:rPr>
              <w:t xml:space="preserve">Tēnā koa whakakīa te pepa whakaae i konei.</w:t>
            </w:r>
          </w:p>
          <w:p w:rsidR="00000000" w:rsidDel="00000000" w:rsidP="00000000" w:rsidRDefault="00000000" w:rsidRPr="00000000" w14:paraId="00000061">
            <w:pPr>
              <w:spacing w:line="240" w:lineRule="auto"/>
              <w:rPr>
                <w:rFonts w:ascii="Roboto" w:cs="Roboto" w:eastAsia="Roboto" w:hAnsi="Roboto"/>
              </w:rPr>
            </w:pPr>
            <w:r w:rsidDel="00000000" w:rsidR="00000000" w:rsidRPr="00000000">
              <w:rPr>
                <w:rFonts w:ascii="Roboto" w:cs="Roboto" w:eastAsia="Roboto" w:hAnsi="Roboto"/>
                <w:rtl w:val="0"/>
              </w:rPr>
              <w:t xml:space="preserve">Ka hūnuku te wānanga mō ngā rangi rā ki waenganui i te wiki.</w:t>
            </w:r>
          </w:p>
          <w:p w:rsidR="00000000" w:rsidDel="00000000" w:rsidP="00000000" w:rsidRDefault="00000000" w:rsidRPr="00000000" w14:paraId="00000062">
            <w:pPr>
              <w:spacing w:line="240" w:lineRule="auto"/>
              <w:rPr>
                <w:rFonts w:ascii="Roboto" w:cs="Roboto" w:eastAsia="Roboto" w:hAnsi="Roboto"/>
              </w:rPr>
            </w:pPr>
            <w:r w:rsidDel="00000000" w:rsidR="00000000" w:rsidRPr="00000000">
              <w:rPr>
                <w:rFonts w:ascii="Roboto" w:cs="Roboto" w:eastAsia="Roboto" w:hAnsi="Roboto"/>
                <w:rtl w:val="0"/>
              </w:rPr>
              <w:t xml:space="preserve">Ka tīmata hei te 4 karaka i te ahiahi o te Rāapa, ka mutu te wānanga hei te poupoutanga o te rā o te Rāmere.</w:t>
            </w:r>
          </w:p>
          <w:p w:rsidR="00000000" w:rsidDel="00000000" w:rsidP="00000000" w:rsidRDefault="00000000" w:rsidRPr="00000000" w14:paraId="00000063">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64">
            <w:pPr>
              <w:spacing w:line="240" w:lineRule="auto"/>
              <w:rPr>
                <w:rFonts w:ascii="Roboto" w:cs="Roboto" w:eastAsia="Roboto" w:hAnsi="Roboto"/>
              </w:rPr>
            </w:pPr>
            <w:r w:rsidDel="00000000" w:rsidR="00000000" w:rsidRPr="00000000">
              <w:rPr>
                <w:rFonts w:ascii="Roboto" w:cs="Roboto" w:eastAsia="Roboto" w:hAnsi="Roboto"/>
                <w:rtl w:val="0"/>
              </w:rPr>
              <w:t xml:space="preserve">The first scheduled wānanga for the Polyfest campaign has been moved from the weekend into the week.  It will start at 4pm on Wednesday afternoon and finish midday Friday.</w:t>
            </w:r>
          </w:p>
          <w:p w:rsidR="00000000" w:rsidDel="00000000" w:rsidP="00000000" w:rsidRDefault="00000000" w:rsidRPr="00000000" w14:paraId="00000065">
            <w:pPr>
              <w:spacing w:line="240" w:lineRule="auto"/>
              <w:rPr>
                <w:rFonts w:ascii="Roboto" w:cs="Roboto" w:eastAsia="Roboto" w:hAnsi="Roboto"/>
                <w:sz w:val="16"/>
                <w:szCs w:val="16"/>
              </w:rPr>
            </w:pPr>
            <w:r w:rsidDel="00000000" w:rsidR="00000000" w:rsidRPr="00000000">
              <w:rPr>
                <w:rFonts w:ascii="Roboto" w:cs="Roboto" w:eastAsia="Roboto" w:hAnsi="Roboto"/>
                <w:rtl w:val="0"/>
              </w:rPr>
              <w:t xml:space="preserve">Te Roopu Manukura Tuakana have been given the opportunity to be a part of Parāwera Poukai held at Ōtāwhai Marae in Te Awamutu.  We are privileged to spend some time with Matua Paraone who has also gifted this Kapa a Titonga for this campaign.  Our kids will also have time to get in the trenches and learn how Poukai Operate, and finally they will have time to spend with Te Ariki Nui Ngā Wai Hono i te Pō.</w:t>
            </w:r>
            <w:r w:rsidDel="00000000" w:rsidR="00000000" w:rsidRPr="00000000">
              <w:rPr>
                <w:rtl w:val="0"/>
              </w:rPr>
            </w:r>
          </w:p>
          <w:p w:rsidR="00000000" w:rsidDel="00000000" w:rsidP="00000000" w:rsidRDefault="00000000" w:rsidRPr="00000000" w14:paraId="00000066">
            <w:pPr>
              <w:spacing w:line="240" w:lineRule="auto"/>
              <w:rPr>
                <w:rFonts w:ascii="Roboto" w:cs="Roboto" w:eastAsia="Roboto" w:hAnsi="Roboto"/>
                <w:b w:val="1"/>
                <w:color w:val="9900ff"/>
                <w:sz w:val="24"/>
                <w:szCs w:val="24"/>
                <w:u w:val="single"/>
              </w:rPr>
            </w:pPr>
            <w:r w:rsidDel="00000000" w:rsidR="00000000" w:rsidRPr="00000000">
              <w:rPr>
                <w:rtl w:val="0"/>
              </w:rPr>
            </w:r>
          </w:p>
          <w:p w:rsidR="00000000" w:rsidDel="00000000" w:rsidP="00000000" w:rsidRDefault="00000000" w:rsidRPr="00000000" w14:paraId="00000067">
            <w:pPr>
              <w:spacing w:line="240" w:lineRule="auto"/>
              <w:rPr>
                <w:rFonts w:ascii="Roboto" w:cs="Roboto" w:eastAsia="Roboto" w:hAnsi="Roboto"/>
                <w:b w:val="1"/>
                <w:color w:val="9900ff"/>
                <w:sz w:val="24"/>
                <w:szCs w:val="24"/>
                <w:u w:val="single"/>
              </w:rPr>
            </w:pPr>
            <w:r w:rsidDel="00000000" w:rsidR="00000000" w:rsidRPr="00000000">
              <w:rPr>
                <w:rFonts w:ascii="Roboto" w:cs="Roboto" w:eastAsia="Roboto" w:hAnsi="Roboto"/>
                <w:b w:val="1"/>
                <w:color w:val="9900ff"/>
                <w:sz w:val="24"/>
                <w:szCs w:val="24"/>
                <w:u w:val="single"/>
                <w:rtl w:val="0"/>
              </w:rPr>
              <w:t xml:space="preserve">Blanket Permission Slip for Tamaki Makaurau </w:t>
            </w:r>
          </w:p>
          <w:p w:rsidR="00000000" w:rsidDel="00000000" w:rsidP="00000000" w:rsidRDefault="00000000" w:rsidRPr="00000000" w14:paraId="00000068">
            <w:pPr>
              <w:spacing w:line="240" w:lineRule="auto"/>
              <w:rPr>
                <w:rFonts w:ascii="Roboto" w:cs="Roboto" w:eastAsia="Roboto" w:hAnsi="Roboto"/>
              </w:rPr>
            </w:pPr>
            <w:r w:rsidDel="00000000" w:rsidR="00000000" w:rsidRPr="00000000">
              <w:rPr>
                <w:rFonts w:ascii="Roboto" w:cs="Roboto" w:eastAsia="Roboto" w:hAnsi="Roboto"/>
                <w:rtl w:val="0"/>
              </w:rPr>
              <w:t xml:space="preserve">To make this a little easier for whānau &amp; </w:t>
            </w:r>
            <w:r w:rsidDel="00000000" w:rsidR="00000000" w:rsidRPr="00000000">
              <w:rPr>
                <w:rFonts w:ascii="Roboto" w:cs="Roboto" w:eastAsia="Roboto" w:hAnsi="Roboto"/>
                <w:rtl w:val="0"/>
              </w:rPr>
              <w:t xml:space="preserve">kaiako</w:t>
            </w:r>
            <w:r w:rsidDel="00000000" w:rsidR="00000000" w:rsidRPr="00000000">
              <w:rPr>
                <w:rFonts w:ascii="Roboto" w:cs="Roboto" w:eastAsia="Roboto" w:hAnsi="Roboto"/>
                <w:rtl w:val="0"/>
              </w:rPr>
              <w:t xml:space="preserve">, a blanket permission slip will be created to cover haerenga that occur within Tāmaki (from Silverdale in the north to Bombay in the south) during the course of a Kura day and conclude prior to the end of a normal kura day. </w:t>
            </w:r>
          </w:p>
          <w:p w:rsidR="00000000" w:rsidDel="00000000" w:rsidP="00000000" w:rsidRDefault="00000000" w:rsidRPr="00000000" w14:paraId="00000069">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6A">
            <w:pPr>
              <w:spacing w:line="240" w:lineRule="auto"/>
              <w:rPr>
                <w:rFonts w:ascii="Roboto" w:cs="Roboto" w:eastAsia="Roboto" w:hAnsi="Roboto"/>
              </w:rPr>
            </w:pPr>
            <w:r w:rsidDel="00000000" w:rsidR="00000000" w:rsidRPr="00000000">
              <w:rPr>
                <w:rFonts w:ascii="Roboto" w:cs="Roboto" w:eastAsia="Roboto" w:hAnsi="Roboto"/>
                <w:rtl w:val="0"/>
              </w:rPr>
              <w:t xml:space="preserve">Where a haerenga involves risk assessed to be greater than  that associated with the average Kura day, for example, rock climbing or the haerenga continues overnight, a specific permission slip will be distributed for each event. At the time of our seeking any further permission you will also be asked to update health and contact information held by the Kura. </w:t>
            </w:r>
          </w:p>
          <w:p w:rsidR="00000000" w:rsidDel="00000000" w:rsidP="00000000" w:rsidRDefault="00000000" w:rsidRPr="00000000" w14:paraId="0000006B">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6C">
            <w:pPr>
              <w:spacing w:line="240" w:lineRule="auto"/>
              <w:ind w:left="0" w:right="420" w:firstLine="0"/>
              <w:jc w:val="both"/>
              <w:rPr>
                <w:rFonts w:ascii="Roboto" w:cs="Roboto" w:eastAsia="Roboto" w:hAnsi="Roboto"/>
              </w:rPr>
            </w:pPr>
            <w:r w:rsidDel="00000000" w:rsidR="00000000" w:rsidRPr="00000000">
              <w:rPr>
                <w:rFonts w:ascii="Roboto" w:cs="Roboto" w:eastAsia="Roboto" w:hAnsi="Roboto"/>
                <w:rtl w:val="0"/>
              </w:rPr>
              <w:t xml:space="preserve">It is important that this permission slip is completed at the start of the year for all students who will be participating in haerenga (as described above). Details on the permission slip will remain confidential to school staff. It is crucial that you provide us with the most accurate information.</w:t>
            </w:r>
          </w:p>
          <w:p w:rsidR="00000000" w:rsidDel="00000000" w:rsidP="00000000" w:rsidRDefault="00000000" w:rsidRPr="00000000" w14:paraId="0000006D">
            <w:pPr>
              <w:spacing w:line="240" w:lineRule="auto"/>
              <w:ind w:left="0" w:right="420" w:firstLine="0"/>
              <w:jc w:val="both"/>
              <w:rPr>
                <w:rFonts w:ascii="Roboto" w:cs="Roboto" w:eastAsia="Roboto" w:hAnsi="Roboto"/>
                <w:sz w:val="16"/>
                <w:szCs w:val="16"/>
              </w:rPr>
            </w:pP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6E">
            <w:pPr>
              <w:spacing w:line="240" w:lineRule="auto"/>
              <w:ind w:left="0" w:right="420" w:firstLine="0"/>
              <w:jc w:val="both"/>
              <w:rPr>
                <w:rFonts w:ascii="Roboto" w:cs="Roboto" w:eastAsia="Roboto" w:hAnsi="Roboto"/>
              </w:rPr>
            </w:pPr>
            <w:r w:rsidDel="00000000" w:rsidR="00000000" w:rsidRPr="00000000">
              <w:rPr>
                <w:rFonts w:ascii="Roboto" w:cs="Roboto" w:eastAsia="Roboto" w:hAnsi="Roboto"/>
                <w:rtl w:val="0"/>
              </w:rPr>
              <w:t xml:space="preserve">Please note that it is very important that student details such as health information and emergency contacts are kept up to date with the Tari during the year. </w:t>
            </w:r>
          </w:p>
          <w:p w:rsidR="00000000" w:rsidDel="00000000" w:rsidP="00000000" w:rsidRDefault="00000000" w:rsidRPr="00000000" w14:paraId="0000006F">
            <w:pPr>
              <w:spacing w:line="240" w:lineRule="auto"/>
              <w:ind w:left="0" w:right="42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70">
            <w:pPr>
              <w:spacing w:line="240" w:lineRule="auto"/>
              <w:ind w:left="0" w:right="420" w:firstLine="0"/>
              <w:jc w:val="both"/>
              <w:rPr>
                <w:rFonts w:ascii="Roboto" w:cs="Roboto" w:eastAsia="Roboto" w:hAnsi="Roboto"/>
              </w:rPr>
            </w:pPr>
            <w:r w:rsidDel="00000000" w:rsidR="00000000" w:rsidRPr="00000000">
              <w:rPr>
                <w:rFonts w:ascii="Roboto" w:cs="Roboto" w:eastAsia="Roboto" w:hAnsi="Roboto"/>
                <w:rtl w:val="0"/>
              </w:rPr>
              <w:t xml:space="preserve">This permission slip will be shared in next weeks pānui-a-kura</w:t>
            </w:r>
            <w:r w:rsidDel="00000000" w:rsidR="00000000" w:rsidRPr="00000000">
              <w:rPr>
                <w:rtl w:val="0"/>
              </w:rPr>
            </w:r>
          </w:p>
          <w:p w:rsidR="00000000" w:rsidDel="00000000" w:rsidP="00000000" w:rsidRDefault="00000000" w:rsidRPr="00000000" w14:paraId="00000071">
            <w:pPr>
              <w:spacing w:line="240" w:lineRule="auto"/>
              <w:rPr>
                <w:sz w:val="20"/>
                <w:szCs w:val="20"/>
              </w:rPr>
            </w:pPr>
            <w:r w:rsidDel="00000000" w:rsidR="00000000" w:rsidRPr="00000000">
              <w:rPr>
                <w:rtl w:val="0"/>
              </w:rPr>
            </w:r>
          </w:p>
        </w:tc>
      </w:tr>
      <w:tr>
        <w:trPr>
          <w:cantSplit w:val="0"/>
          <w:trHeight w:val="13676.968750000007" w:hRule="atLeast"/>
          <w:tblHeader w:val="0"/>
        </w:trPr>
        <w:tc>
          <w:tcPr>
            <w:tcBorders>
              <w:top w:color="000000" w:space="0" w:sz="18" w:val="single"/>
              <w:left w:color="000000" w:space="0" w:sz="18" w:val="single"/>
              <w:bottom w:color="000000" w:space="0" w:sz="18" w:val="single"/>
              <w:right w:color="000000" w:space="0" w:sz="18" w:val="single"/>
            </w:tcBorders>
            <w:shd w:fill="d9ead3"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Roboto" w:cs="Roboto" w:eastAsia="Roboto" w:hAnsi="Roboto"/>
                <w:b w:val="1"/>
                <w:color w:val="d9ead3"/>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57151</wp:posOffset>
                  </wp:positionV>
                  <wp:extent cx="2120900" cy="1916252"/>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20900" cy="1916252"/>
                          </a:xfrm>
                          <a:prstGeom prst="rect"/>
                          <a:ln/>
                        </pic:spPr>
                      </pic:pic>
                    </a:graphicData>
                  </a:graphic>
                </wp:anchor>
              </w:drawing>
            </w:r>
          </w:p>
          <w:p w:rsidR="00000000" w:rsidDel="00000000" w:rsidP="00000000" w:rsidRDefault="00000000" w:rsidRPr="00000000" w14:paraId="00000073">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4">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5">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6">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7">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8">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9">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A">
            <w:pPr>
              <w:widowControl w:val="0"/>
              <w:spacing w:line="240" w:lineRule="auto"/>
              <w:rPr>
                <w:rFonts w:ascii="Roboto" w:cs="Roboto" w:eastAsia="Roboto" w:hAnsi="Roboto"/>
                <w:b w:val="1"/>
                <w:color w:val="38761d"/>
                <w:sz w:val="28"/>
                <w:szCs w:val="28"/>
              </w:rPr>
            </w:pPr>
            <w:r w:rsidDel="00000000" w:rsidR="00000000" w:rsidRPr="00000000">
              <w:rPr>
                <w:rtl w:val="0"/>
              </w:rPr>
            </w:r>
          </w:p>
          <w:p w:rsidR="00000000" w:rsidDel="00000000" w:rsidP="00000000" w:rsidRDefault="00000000" w:rsidRPr="00000000" w14:paraId="0000007B">
            <w:pPr>
              <w:widowControl w:val="0"/>
              <w:spacing w:line="240" w:lineRule="auto"/>
              <w:rPr>
                <w:rFonts w:ascii="Roboto" w:cs="Roboto" w:eastAsia="Roboto" w:hAnsi="Roboto"/>
                <w:b w:val="1"/>
                <w:color w:val="38761d"/>
                <w:sz w:val="16"/>
                <w:szCs w:val="16"/>
              </w:rPr>
            </w:pPr>
            <w:r w:rsidDel="00000000" w:rsidR="00000000" w:rsidRPr="00000000">
              <w:rPr>
                <w:rtl w:val="0"/>
              </w:rPr>
            </w:r>
          </w:p>
          <w:p w:rsidR="00000000" w:rsidDel="00000000" w:rsidP="00000000" w:rsidRDefault="00000000" w:rsidRPr="00000000" w14:paraId="0000007C">
            <w:pPr>
              <w:widowControl w:val="0"/>
              <w:spacing w:line="240" w:lineRule="auto"/>
              <w:jc w:val="center"/>
              <w:rPr>
                <w:color w:val="050505"/>
              </w:rPr>
            </w:pPr>
            <w:r w:rsidDel="00000000" w:rsidR="00000000" w:rsidRPr="00000000">
              <w:rPr>
                <w:rtl w:val="0"/>
              </w:rPr>
            </w:r>
          </w:p>
          <w:p w:rsidR="00000000" w:rsidDel="00000000" w:rsidP="00000000" w:rsidRDefault="00000000" w:rsidRPr="00000000" w14:paraId="0000007D">
            <w:pPr>
              <w:widowControl w:val="0"/>
              <w:spacing w:line="24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07E">
            <w:pPr>
              <w:spacing w:line="240" w:lineRule="auto"/>
              <w:jc w:val="center"/>
              <w:rPr>
                <w:rFonts w:ascii="Berkshire Swash" w:cs="Berkshire Swash" w:eastAsia="Berkshire Swash" w:hAnsi="Berkshire Swash"/>
                <w:color w:val="980000"/>
                <w:sz w:val="16"/>
                <w:szCs w:val="16"/>
                <w:u w:val="single"/>
              </w:rPr>
            </w:pPr>
            <w:r w:rsidDel="00000000" w:rsidR="00000000" w:rsidRPr="00000000">
              <w:rPr>
                <w:rtl w:val="0"/>
              </w:rPr>
            </w:r>
          </w:p>
          <w:p w:rsidR="00000000" w:rsidDel="00000000" w:rsidP="00000000" w:rsidRDefault="00000000" w:rsidRPr="00000000" w14:paraId="0000007F">
            <w:pPr>
              <w:spacing w:line="240" w:lineRule="auto"/>
              <w:jc w:val="center"/>
              <w:rPr>
                <w:rFonts w:ascii="Luckiest Guy" w:cs="Luckiest Guy" w:eastAsia="Luckiest Guy" w:hAnsi="Luckiest Guy"/>
                <w:color w:val="980000"/>
                <w:sz w:val="42"/>
                <w:szCs w:val="42"/>
                <w:u w:val="single"/>
              </w:rPr>
            </w:pPr>
            <w:r w:rsidDel="00000000" w:rsidR="00000000" w:rsidRPr="00000000">
              <w:rPr>
                <w:rtl w:val="0"/>
              </w:rPr>
            </w:r>
          </w:p>
        </w:tc>
        <w:tc>
          <w:tcPr>
            <w:tcBorders>
              <w:top w:color="000000" w:space="0" w:sz="0" w:val="nil"/>
              <w:left w:color="000000" w:space="0" w:sz="1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spacing w:line="240" w:lineRule="auto"/>
              <w:jc w:val="center"/>
              <w:rPr>
                <w:rFonts w:ascii="Roboto" w:cs="Roboto" w:eastAsia="Roboto" w:hAnsi="Roboto"/>
                <w:sz w:val="24"/>
                <w:szCs w:val="24"/>
                <w:u w:val="single"/>
              </w:rPr>
            </w:pPr>
            <w:r w:rsidDel="00000000" w:rsidR="00000000" w:rsidRPr="00000000">
              <w:rPr>
                <w:rFonts w:ascii="Luckiest Guy" w:cs="Luckiest Guy" w:eastAsia="Luckiest Guy" w:hAnsi="Luckiest Guy"/>
                <w:color w:val="38761d"/>
                <w:sz w:val="44"/>
                <w:szCs w:val="44"/>
                <w:u w:val="single"/>
                <w:rtl w:val="0"/>
              </w:rPr>
              <w:t xml:space="preserve">KEY INFORMATION</w:t>
            </w:r>
            <w:r w:rsidDel="00000000" w:rsidR="00000000" w:rsidRPr="00000000">
              <w:rPr>
                <w:rtl w:val="0"/>
              </w:rPr>
            </w:r>
          </w:p>
          <w:p w:rsidR="00000000" w:rsidDel="00000000" w:rsidP="00000000" w:rsidRDefault="00000000" w:rsidRPr="00000000" w14:paraId="00000081">
            <w:pPr>
              <w:spacing w:line="240" w:lineRule="auto"/>
              <w:rPr>
                <w:rFonts w:ascii="Roboto" w:cs="Roboto" w:eastAsia="Roboto" w:hAnsi="Roboto"/>
                <w:highlight w:val="yellow"/>
              </w:rPr>
            </w:pPr>
            <w:r w:rsidDel="00000000" w:rsidR="00000000" w:rsidRPr="00000000">
              <w:rPr>
                <w:rtl w:val="0"/>
              </w:rPr>
            </w:r>
          </w:p>
          <w:p w:rsidR="00000000" w:rsidDel="00000000" w:rsidP="00000000" w:rsidRDefault="00000000" w:rsidRPr="00000000" w14:paraId="00000082">
            <w:pPr>
              <w:spacing w:line="240" w:lineRule="auto"/>
              <w:rPr>
                <w:rFonts w:ascii="Roboto" w:cs="Roboto" w:eastAsia="Roboto" w:hAnsi="Roboto"/>
                <w:b w:val="1"/>
                <w:color w:val="274e13"/>
                <w:sz w:val="24"/>
                <w:szCs w:val="24"/>
                <w:u w:val="single"/>
              </w:rPr>
            </w:pPr>
            <w:r w:rsidDel="00000000" w:rsidR="00000000" w:rsidRPr="00000000">
              <w:rPr>
                <w:rFonts w:ascii="Roboto" w:cs="Roboto" w:eastAsia="Roboto" w:hAnsi="Roboto"/>
                <w:b w:val="1"/>
                <w:color w:val="274e13"/>
                <w:sz w:val="24"/>
                <w:szCs w:val="24"/>
                <w:u w:val="single"/>
                <w:rtl w:val="0"/>
              </w:rPr>
              <w:t xml:space="preserve">Vision &amp; Hearing Testing (WDHB) - Rāapa 19 o Hui tanguru 2025</w:t>
            </w:r>
          </w:p>
          <w:p w:rsidR="00000000" w:rsidDel="00000000" w:rsidP="00000000" w:rsidRDefault="00000000" w:rsidRPr="00000000" w14:paraId="00000083">
            <w:pPr>
              <w:spacing w:line="240" w:lineRule="auto"/>
              <w:rPr>
                <w:rFonts w:ascii="Roboto" w:cs="Roboto" w:eastAsia="Roboto" w:hAnsi="Roboto"/>
              </w:rPr>
            </w:pPr>
            <w:r w:rsidDel="00000000" w:rsidR="00000000" w:rsidRPr="00000000">
              <w:rPr>
                <w:rFonts w:ascii="Roboto" w:cs="Roboto" w:eastAsia="Roboto" w:hAnsi="Roboto"/>
                <w:rtl w:val="0"/>
              </w:rPr>
              <w:t xml:space="preserve">Vision &amp; Hearing will be coming into Kura on Wednesday 19th of February at 9.30am to complete before school vision and hearing checks for those who have not completed testing or who need to be retested. An email will be sent to those parents with tamariki being seen closer to the date.</w:t>
            </w:r>
          </w:p>
          <w:p w:rsidR="00000000" w:rsidDel="00000000" w:rsidP="00000000" w:rsidRDefault="00000000" w:rsidRPr="00000000" w14:paraId="00000084">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85">
            <w:pPr>
              <w:spacing w:line="240" w:lineRule="auto"/>
              <w:rPr>
                <w:rFonts w:ascii="Roboto" w:cs="Roboto" w:eastAsia="Roboto" w:hAnsi="Roboto"/>
                <w:color w:val="38761d"/>
                <w:sz w:val="20"/>
                <w:szCs w:val="20"/>
              </w:rPr>
            </w:pPr>
            <w:r w:rsidDel="00000000" w:rsidR="00000000" w:rsidRPr="00000000">
              <w:rPr>
                <w:rFonts w:ascii="Roboto" w:cs="Roboto" w:eastAsia="Roboto" w:hAnsi="Roboto"/>
                <w:b w:val="1"/>
                <w:color w:val="38761d"/>
                <w:sz w:val="26"/>
                <w:szCs w:val="26"/>
                <w:u w:val="single"/>
                <w:rtl w:val="0"/>
              </w:rPr>
              <w:t xml:space="preserve">Vision Screening for Tau 7 &amp; 8 - Rāapa 19 o Hui tanguru 2025</w:t>
            </w:r>
            <w:r w:rsidDel="00000000" w:rsidR="00000000" w:rsidRPr="00000000">
              <w:rPr>
                <w:rtl w:val="0"/>
              </w:rPr>
            </w:r>
          </w:p>
          <w:p w:rsidR="00000000" w:rsidDel="00000000" w:rsidP="00000000" w:rsidRDefault="00000000" w:rsidRPr="00000000" w14:paraId="00000086">
            <w:pPr>
              <w:spacing w:line="240" w:lineRule="auto"/>
              <w:rPr>
                <w:rFonts w:ascii="Roboto" w:cs="Roboto" w:eastAsia="Roboto" w:hAnsi="Roboto"/>
              </w:rPr>
            </w:pPr>
            <w:r w:rsidDel="00000000" w:rsidR="00000000" w:rsidRPr="00000000">
              <w:rPr>
                <w:rFonts w:ascii="Roboto" w:cs="Roboto" w:eastAsia="Roboto" w:hAnsi="Roboto"/>
                <w:rtl w:val="0"/>
              </w:rPr>
              <w:t xml:space="preserve">If you do not want your child’s vision to be screened, please let the Tari know asap. Results of vision screening will be sent home with your child.  The results may be shared with the school, including your child’s teacher.</w:t>
            </w:r>
          </w:p>
          <w:p w:rsidR="00000000" w:rsidDel="00000000" w:rsidP="00000000" w:rsidRDefault="00000000" w:rsidRPr="00000000" w14:paraId="00000087">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88">
            <w:pPr>
              <w:spacing w:line="240" w:lineRule="auto"/>
              <w:rPr>
                <w:rFonts w:ascii="Roboto" w:cs="Roboto" w:eastAsia="Roboto" w:hAnsi="Roboto"/>
              </w:rPr>
            </w:pPr>
            <w:r w:rsidDel="00000000" w:rsidR="00000000" w:rsidRPr="00000000">
              <w:rPr>
                <w:rFonts w:ascii="Roboto" w:cs="Roboto" w:eastAsia="Roboto" w:hAnsi="Roboto"/>
                <w:rtl w:val="0"/>
              </w:rPr>
              <w:t xml:space="preserve">Children already wearing glasses/contact lenses or under the care of an Optometrist will not be tested; their status will be recorded as ‘under care’.</w:t>
            </w:r>
          </w:p>
          <w:p w:rsidR="00000000" w:rsidDel="00000000" w:rsidP="00000000" w:rsidRDefault="00000000" w:rsidRPr="00000000" w14:paraId="00000089">
            <w:pPr>
              <w:widowControl w:val="0"/>
              <w:spacing w:line="240" w:lineRule="auto"/>
              <w:rPr>
                <w:rFonts w:ascii="Roboto" w:cs="Roboto" w:eastAsia="Roboto" w:hAnsi="Roboto"/>
                <w:color w:val="434343"/>
                <w:highlight w:val="white"/>
              </w:rPr>
            </w:pPr>
            <w:r w:rsidDel="00000000" w:rsidR="00000000" w:rsidRPr="00000000">
              <w:rPr>
                <w:rtl w:val="0"/>
              </w:rPr>
            </w:r>
          </w:p>
          <w:p w:rsidR="00000000" w:rsidDel="00000000" w:rsidP="00000000" w:rsidRDefault="00000000" w:rsidRPr="00000000" w14:paraId="0000008A">
            <w:pPr>
              <w:widowControl w:val="0"/>
              <w:spacing w:line="240" w:lineRule="auto"/>
              <w:rPr>
                <w:rFonts w:ascii="Roboto" w:cs="Roboto" w:eastAsia="Roboto" w:hAnsi="Roboto"/>
                <w:color w:val="434343"/>
                <w:sz w:val="10"/>
                <w:szCs w:val="10"/>
                <w:highlight w:val="white"/>
              </w:rPr>
            </w:pPr>
            <w:r w:rsidDel="00000000" w:rsidR="00000000" w:rsidRPr="00000000">
              <w:rPr>
                <w:rtl w:val="0"/>
              </w:rPr>
            </w:r>
          </w:p>
          <w:p w:rsidR="00000000" w:rsidDel="00000000" w:rsidP="00000000" w:rsidRDefault="00000000" w:rsidRPr="00000000" w14:paraId="0000008B">
            <w:pPr>
              <w:widowControl w:val="0"/>
              <w:spacing w:line="240" w:lineRule="auto"/>
              <w:jc w:val="center"/>
              <w:rPr>
                <w:rFonts w:ascii="Luckiest Guy" w:cs="Luckiest Guy" w:eastAsia="Luckiest Guy" w:hAnsi="Luckiest Guy"/>
                <w:color w:val="38761d"/>
                <w:sz w:val="40"/>
                <w:szCs w:val="40"/>
                <w:u w:val="single"/>
              </w:rPr>
            </w:pPr>
            <w:r w:rsidDel="00000000" w:rsidR="00000000" w:rsidRPr="00000000">
              <w:rPr>
                <w:rFonts w:ascii="Luckiest Guy" w:cs="Luckiest Guy" w:eastAsia="Luckiest Guy" w:hAnsi="Luckiest Guy"/>
                <w:color w:val="38761d"/>
                <w:sz w:val="40"/>
                <w:szCs w:val="40"/>
                <w:u w:val="single"/>
                <w:rtl w:val="0"/>
              </w:rPr>
              <w:t xml:space="preserve">Hākinakina</w:t>
            </w:r>
          </w:p>
          <w:p w:rsidR="00000000" w:rsidDel="00000000" w:rsidP="00000000" w:rsidRDefault="00000000" w:rsidRPr="00000000" w14:paraId="0000008C">
            <w:pPr>
              <w:widowControl w:val="0"/>
              <w:spacing w:line="240" w:lineRule="auto"/>
              <w:jc w:val="center"/>
              <w:rPr>
                <w:rFonts w:ascii="Comfortaa" w:cs="Comfortaa" w:eastAsia="Comfortaa" w:hAnsi="Comfortaa"/>
                <w:b w:val="1"/>
                <w:color w:val="38761d"/>
                <w:sz w:val="10"/>
                <w:szCs w:val="10"/>
                <w:u w:val="single"/>
              </w:rPr>
            </w:pPr>
            <w:r w:rsidDel="00000000" w:rsidR="00000000" w:rsidRPr="00000000">
              <w:rPr>
                <w:rtl w:val="0"/>
              </w:rPr>
            </w:r>
          </w:p>
          <w:p w:rsidR="00000000" w:rsidDel="00000000" w:rsidP="00000000" w:rsidRDefault="00000000" w:rsidRPr="00000000" w14:paraId="0000008D">
            <w:pPr>
              <w:widowControl w:val="0"/>
              <w:spacing w:line="240" w:lineRule="auto"/>
              <w:rPr>
                <w:rFonts w:ascii="Roboto" w:cs="Roboto" w:eastAsia="Roboto" w:hAnsi="Roboto"/>
                <w:b w:val="1"/>
                <w:color w:val="38761d"/>
                <w:sz w:val="24"/>
                <w:szCs w:val="24"/>
                <w:u w:val="single"/>
              </w:rPr>
            </w:pPr>
            <w:r w:rsidDel="00000000" w:rsidR="00000000" w:rsidRPr="00000000">
              <w:rPr>
                <w:rFonts w:ascii="Roboto" w:cs="Roboto" w:eastAsia="Roboto" w:hAnsi="Roboto"/>
                <w:b w:val="1"/>
                <w:color w:val="38761d"/>
                <w:sz w:val="24"/>
                <w:szCs w:val="24"/>
                <w:u w:val="single"/>
                <w:rtl w:val="0"/>
              </w:rPr>
              <w:t xml:space="preserve">Swimming Lessons for Tau 1-9 students</w:t>
            </w:r>
          </w:p>
          <w:p w:rsidR="00000000" w:rsidDel="00000000" w:rsidP="00000000" w:rsidRDefault="00000000" w:rsidRPr="00000000" w14:paraId="0000008E">
            <w:pPr>
              <w:spacing w:line="240" w:lineRule="auto"/>
              <w:rPr>
                <w:rFonts w:ascii="Roboto" w:cs="Roboto" w:eastAsia="Roboto" w:hAnsi="Roboto"/>
                <w:highlight w:val="white"/>
              </w:rPr>
            </w:pPr>
            <w:r w:rsidDel="00000000" w:rsidR="00000000" w:rsidRPr="00000000">
              <w:rPr>
                <w:rFonts w:ascii="Roboto" w:cs="Roboto" w:eastAsia="Roboto" w:hAnsi="Roboto"/>
                <w:rtl w:val="0"/>
              </w:rPr>
              <w:t xml:space="preserve">Swimming lessons for our Tau 1 to Tau 9 students are on again tomorrow and on the following dates:</w:t>
            </w:r>
            <w:r w:rsidDel="00000000" w:rsidR="00000000" w:rsidRPr="00000000">
              <w:rPr>
                <w:rFonts w:ascii="Roboto" w:cs="Roboto" w:eastAsia="Roboto" w:hAnsi="Roboto"/>
                <w:highlight w:val="white"/>
                <w:rtl w:val="0"/>
              </w:rPr>
              <w:t xml:space="preserve"> Friday 21 February, Wednesday 26 February and Friday 28 February 2025. </w:t>
            </w:r>
          </w:p>
          <w:p w:rsidR="00000000" w:rsidDel="00000000" w:rsidP="00000000" w:rsidRDefault="00000000" w:rsidRPr="00000000" w14:paraId="0000008F">
            <w:pPr>
              <w:spacing w:line="240" w:lineRule="auto"/>
              <w:rPr>
                <w:rFonts w:ascii="Roboto" w:cs="Roboto" w:eastAsia="Roboto" w:hAnsi="Roboto"/>
                <w:sz w:val="16"/>
                <w:szCs w:val="16"/>
                <w:highlight w:val="white"/>
              </w:rPr>
            </w:pPr>
            <w:r w:rsidDel="00000000" w:rsidR="00000000" w:rsidRPr="00000000">
              <w:rPr>
                <w:rtl w:val="0"/>
              </w:rPr>
            </w:r>
          </w:p>
          <w:p w:rsidR="00000000" w:rsidDel="00000000" w:rsidP="00000000" w:rsidRDefault="00000000" w:rsidRPr="00000000" w14:paraId="00000090">
            <w:pPr>
              <w:spacing w:line="240" w:lineRule="auto"/>
              <w:rPr>
                <w:rFonts w:ascii="Roboto" w:cs="Roboto" w:eastAsia="Roboto" w:hAnsi="Roboto"/>
              </w:rPr>
            </w:pPr>
            <w:r w:rsidDel="00000000" w:rsidR="00000000" w:rsidRPr="00000000">
              <w:rPr>
                <w:rFonts w:ascii="Roboto" w:cs="Roboto" w:eastAsia="Roboto" w:hAnsi="Roboto"/>
                <w:highlight w:val="white"/>
                <w:rtl w:val="0"/>
              </w:rPr>
              <w:t xml:space="preserve">Lessons will be held at the following times;</w:t>
            </w:r>
            <w:r w:rsidDel="00000000" w:rsidR="00000000" w:rsidRPr="00000000">
              <w:rPr>
                <w:rtl w:val="0"/>
              </w:rPr>
            </w:r>
          </w:p>
          <w:tbl>
            <w:tblPr>
              <w:tblStyle w:val="Table2"/>
              <w:tblW w:w="30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5"/>
              <w:gridCol w:w="1530"/>
              <w:tblGridChange w:id="0">
                <w:tblGrid>
                  <w:gridCol w:w="1545"/>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Roboto" w:cs="Roboto" w:eastAsia="Roboto" w:hAnsi="Roboto"/>
                      <w:b w:val="1"/>
                      <w:i w:val="1"/>
                    </w:rPr>
                  </w:pPr>
                  <w:r w:rsidDel="00000000" w:rsidR="00000000" w:rsidRPr="00000000">
                    <w:rPr>
                      <w:rFonts w:ascii="Roboto" w:cs="Roboto" w:eastAsia="Roboto" w:hAnsi="Roboto"/>
                      <w:b w:val="1"/>
                      <w:i w:val="1"/>
                      <w:rtl w:val="0"/>
                    </w:rPr>
                    <w:t xml:space="preserve">Tau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10:00 - 10:30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1 &amp;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10:30 - 11:00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3 &amp;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11:00 - 11:30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5 &amp; 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11:30 - 12:00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Tau 7, 8 &amp; 9</w:t>
                  </w:r>
                </w:p>
              </w:tc>
            </w:tr>
          </w:tbl>
          <w:p w:rsidR="00000000" w:rsidDel="00000000" w:rsidP="00000000" w:rsidRDefault="00000000" w:rsidRPr="00000000" w14:paraId="0000009B">
            <w:pPr>
              <w:spacing w:line="240" w:lineRule="auto"/>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9C">
            <w:pPr>
              <w:spacing w:line="240" w:lineRule="auto"/>
              <w:rPr>
                <w:rFonts w:ascii="Roboto" w:cs="Roboto" w:eastAsia="Roboto" w:hAnsi="Roboto"/>
              </w:rPr>
            </w:pPr>
            <w:r w:rsidDel="00000000" w:rsidR="00000000" w:rsidRPr="00000000">
              <w:rPr>
                <w:rFonts w:ascii="Roboto" w:cs="Roboto" w:eastAsia="Roboto" w:hAnsi="Roboto"/>
                <w:rtl w:val="0"/>
              </w:rPr>
              <w:t xml:space="preserve">Please make sure that your tamaiti brings their swimming togs, towel, goggles to Kura on swimming day. </w:t>
            </w:r>
          </w:p>
          <w:p w:rsidR="00000000" w:rsidDel="00000000" w:rsidP="00000000" w:rsidRDefault="00000000" w:rsidRPr="00000000" w14:paraId="0000009D">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9E">
            <w:pPr>
              <w:widowControl w:val="0"/>
              <w:spacing w:line="240" w:lineRule="auto"/>
              <w:rPr>
                <w:rFonts w:ascii="Roboto" w:cs="Roboto" w:eastAsia="Roboto" w:hAnsi="Roboto"/>
                <w:b w:val="1"/>
                <w:color w:val="38761d"/>
                <w:sz w:val="24"/>
                <w:szCs w:val="24"/>
                <w:u w:val="single"/>
              </w:rPr>
            </w:pPr>
            <w:r w:rsidDel="00000000" w:rsidR="00000000" w:rsidRPr="00000000">
              <w:rPr>
                <w:rFonts w:ascii="Roboto" w:cs="Roboto" w:eastAsia="Roboto" w:hAnsi="Roboto"/>
                <w:b w:val="1"/>
                <w:color w:val="38761d"/>
                <w:sz w:val="24"/>
                <w:szCs w:val="24"/>
                <w:u w:val="single"/>
                <w:rtl w:val="0"/>
              </w:rPr>
              <w:t xml:space="preserve">Hākinakina Singlets</w:t>
            </w:r>
          </w:p>
          <w:p w:rsidR="00000000" w:rsidDel="00000000" w:rsidP="00000000" w:rsidRDefault="00000000" w:rsidRPr="00000000" w14:paraId="0000009F">
            <w:pPr>
              <w:spacing w:line="240" w:lineRule="auto"/>
              <w:rPr>
                <w:rFonts w:ascii="Roboto" w:cs="Roboto" w:eastAsia="Roboto" w:hAnsi="Roboto"/>
                <w:color w:val="222222"/>
              </w:rPr>
            </w:pPr>
            <w:r w:rsidDel="00000000" w:rsidR="00000000" w:rsidRPr="00000000">
              <w:rPr>
                <w:rFonts w:ascii="Roboto" w:cs="Roboto" w:eastAsia="Roboto" w:hAnsi="Roboto"/>
                <w:color w:val="222222"/>
                <w:rtl w:val="0"/>
              </w:rPr>
              <w:t xml:space="preserve">We are missing a quite a few of the maroon hākinakina singlets, if you still have a singlet please return them to the tari as soon as possible.</w:t>
            </w:r>
          </w:p>
          <w:p w:rsidR="00000000" w:rsidDel="00000000" w:rsidP="00000000" w:rsidRDefault="00000000" w:rsidRPr="00000000" w14:paraId="000000A0">
            <w:pPr>
              <w:spacing w:line="240" w:lineRule="auto"/>
              <w:rPr>
                <w:rFonts w:ascii="Roboto" w:cs="Roboto" w:eastAsia="Roboto" w:hAnsi="Roboto"/>
                <w:color w:val="222222"/>
              </w:rPr>
            </w:pPr>
            <w:r w:rsidDel="00000000" w:rsidR="00000000" w:rsidRPr="00000000">
              <w:rPr>
                <w:rtl w:val="0"/>
              </w:rPr>
            </w:r>
          </w:p>
          <w:p w:rsidR="00000000" w:rsidDel="00000000" w:rsidP="00000000" w:rsidRDefault="00000000" w:rsidRPr="00000000" w14:paraId="000000A1">
            <w:pPr>
              <w:widowControl w:val="0"/>
              <w:spacing w:line="240" w:lineRule="auto"/>
              <w:rPr>
                <w:rFonts w:ascii="Roboto" w:cs="Roboto" w:eastAsia="Roboto" w:hAnsi="Roboto"/>
                <w:b w:val="1"/>
                <w:color w:val="38761d"/>
                <w:sz w:val="24"/>
                <w:szCs w:val="24"/>
                <w:u w:val="single"/>
              </w:rPr>
            </w:pPr>
            <w:r w:rsidDel="00000000" w:rsidR="00000000" w:rsidRPr="00000000">
              <w:rPr>
                <w:rFonts w:ascii="Roboto" w:cs="Roboto" w:eastAsia="Roboto" w:hAnsi="Roboto"/>
                <w:b w:val="1"/>
                <w:color w:val="38761d"/>
                <w:sz w:val="24"/>
                <w:szCs w:val="24"/>
                <w:u w:val="single"/>
                <w:rtl w:val="0"/>
              </w:rPr>
              <w:t xml:space="preserve">Netball - Tau 5/6</w:t>
            </w:r>
          </w:p>
          <w:p w:rsidR="00000000" w:rsidDel="00000000" w:rsidP="00000000" w:rsidRDefault="00000000" w:rsidRPr="00000000" w14:paraId="000000A2">
            <w:pPr>
              <w:spacing w:line="240" w:lineRule="auto"/>
              <w:rPr>
                <w:rFonts w:ascii="Roboto" w:cs="Roboto" w:eastAsia="Roboto" w:hAnsi="Roboto"/>
                <w:color w:val="222222"/>
              </w:rPr>
            </w:pPr>
            <w:r w:rsidDel="00000000" w:rsidR="00000000" w:rsidRPr="00000000">
              <w:rPr>
                <w:rFonts w:ascii="Roboto" w:cs="Roboto" w:eastAsia="Roboto" w:hAnsi="Roboto"/>
                <w:color w:val="222222"/>
                <w:rtl w:val="0"/>
              </w:rPr>
              <w:t xml:space="preserve">We are looking to register a mixed year 5/6 netball team at Netball North Harbour this season, if you tamaiti is keen to register please email the tari, we need a minimum of 8 players confirmed by Wednesday 26th February to register a team. </w:t>
            </w:r>
          </w:p>
          <w:p w:rsidR="00000000" w:rsidDel="00000000" w:rsidP="00000000" w:rsidRDefault="00000000" w:rsidRPr="00000000" w14:paraId="000000A3">
            <w:pPr>
              <w:spacing w:line="240" w:lineRule="auto"/>
              <w:rPr>
                <w:rFonts w:ascii="Roboto" w:cs="Roboto" w:eastAsia="Roboto" w:hAnsi="Roboto"/>
                <w:color w:val="222222"/>
              </w:rPr>
            </w:pPr>
            <w:r w:rsidDel="00000000" w:rsidR="00000000" w:rsidRPr="00000000">
              <w:rPr>
                <w:rFonts w:ascii="Roboto" w:cs="Roboto" w:eastAsia="Roboto" w:hAnsi="Roboto"/>
                <w:color w:val="222222"/>
                <w:rtl w:val="0"/>
              </w:rPr>
              <w:t xml:space="preserve">E mihi ana ki a whaea Ashley Tarai for confirming she is available to coach the team.</w:t>
            </w:r>
            <w:r w:rsidDel="00000000" w:rsidR="00000000" w:rsidRPr="00000000">
              <w:rPr>
                <w:rtl w:val="0"/>
              </w:rPr>
            </w:r>
          </w:p>
        </w:tc>
      </w:tr>
    </w:tbl>
    <w:p w:rsidR="00000000" w:rsidDel="00000000" w:rsidP="00000000" w:rsidRDefault="00000000" w:rsidRPr="00000000" w14:paraId="000000A4">
      <w:pPr>
        <w:rPr>
          <w:sz w:val="20"/>
          <w:szCs w:val="20"/>
        </w:rPr>
      </w:pPr>
      <w:r w:rsidDel="00000000" w:rsidR="00000000" w:rsidRPr="00000000">
        <w:rPr>
          <w:rtl w:val="0"/>
        </w:rPr>
      </w:r>
    </w:p>
    <w:sectPr>
      <w:headerReference r:id="rId9"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erkshire Swash">
    <w:embedRegular w:fontKey="{00000000-0000-0000-0000-000000000000}" r:id="rId5" w:subsetted="0"/>
  </w:font>
  <w:font w:name="Abril Fatface">
    <w:embedRegular w:fontKey="{00000000-0000-0000-0000-000000000000}" r:id="rId6" w:subsetted="0"/>
  </w:font>
  <w:font w:name="Luckiest Guy">
    <w:embedRegular w:fontKey="{00000000-0000-0000-0000-000000000000}" r:id="rId7" w:subsetted="0"/>
  </w:font>
  <w:font w:name="Comfortaa">
    <w:embedRegular w:fontKey="{00000000-0000-0000-0000-000000000000}" r:id="rId8" w:subsetted="0"/>
    <w:embedBold w:fontKey="{00000000-0000-0000-0000-000000000000}" r:id="rId9"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yperlink" Target="mailto:whanauwhakahaere@terakipaewhenua.school.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Comfortaa-bold.ttf"/><Relationship Id="rId5" Type="http://schemas.openxmlformats.org/officeDocument/2006/relationships/font" Target="fonts/BerkshireSwash-regular.ttf"/><Relationship Id="rId6" Type="http://schemas.openxmlformats.org/officeDocument/2006/relationships/font" Target="fonts/AbrilFatface-regular.ttf"/><Relationship Id="rId7" Type="http://schemas.openxmlformats.org/officeDocument/2006/relationships/font" Target="fonts/LuckiestGuy-regular.ttf"/><Relationship Id="rId8" Type="http://schemas.openxmlformats.org/officeDocument/2006/relationships/font" Target="fonts/Comforta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